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889"/>
      </w:tblGrid>
      <w:tr w:rsidR="00536710" w:rsidRPr="001F1B51" w14:paraId="1AE0936A" w14:textId="77777777" w:rsidTr="009D442A">
        <w:tc>
          <w:tcPr>
            <w:tcW w:w="9889" w:type="dxa"/>
            <w:shd w:val="clear" w:color="auto" w:fill="FFF2CC" w:themeFill="accent4" w:themeFillTint="33"/>
            <w:hideMark/>
          </w:tcPr>
          <w:p w14:paraId="04A3CC48" w14:textId="77777777" w:rsidR="00536710" w:rsidRPr="001F1B51" w:rsidRDefault="00536710" w:rsidP="00B37427">
            <w:pPr>
              <w:widowControl w:val="0"/>
              <w:tabs>
                <w:tab w:val="left" w:pos="0"/>
              </w:tabs>
              <w:autoSpaceDE w:val="0"/>
              <w:autoSpaceDN w:val="0"/>
              <w:adjustRightInd w:val="0"/>
              <w:jc w:val="center"/>
              <w:rPr>
                <w:rFonts w:asciiTheme="majorHAnsi" w:hAnsiTheme="majorHAnsi" w:cstheme="majorHAnsi"/>
                <w:b/>
                <w:bCs/>
              </w:rPr>
            </w:pPr>
            <w:bookmarkStart w:id="0" w:name="_Hlk82471863"/>
            <w:r w:rsidRPr="001F1B51">
              <w:rPr>
                <w:rFonts w:asciiTheme="majorHAnsi" w:hAnsiTheme="majorHAnsi" w:cstheme="majorHAnsi"/>
                <w:b/>
                <w:bCs/>
              </w:rPr>
              <w:t>TERMO DE REFERÊNCIA</w:t>
            </w:r>
          </w:p>
        </w:tc>
      </w:tr>
    </w:tbl>
    <w:p w14:paraId="44CC7156"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pPr>
      <w:bookmarkStart w:id="1" w:name="_Hlk82473550"/>
      <w:r w:rsidRPr="001F1B51">
        <w:t xml:space="preserve"> CONDIÇÕES GERAIS DA CONTRATAÇÃO</w:t>
      </w:r>
    </w:p>
    <w:p w14:paraId="7224B71F" w14:textId="50C567A2" w:rsidR="002B0DC5" w:rsidRPr="001F1B51" w:rsidRDefault="00C75866" w:rsidP="00B37427">
      <w:pPr>
        <w:pStyle w:val="Nivel2"/>
        <w:tabs>
          <w:tab w:val="left" w:pos="0"/>
        </w:tabs>
        <w:ind w:left="0" w:firstLine="0"/>
        <w:rPr>
          <w:rFonts w:asciiTheme="majorHAnsi" w:hAnsiTheme="majorHAnsi" w:cstheme="majorHAnsi"/>
          <w:b/>
          <w:bCs/>
        </w:rPr>
      </w:pPr>
      <w:r w:rsidRPr="001F1B51">
        <w:rPr>
          <w:rFonts w:asciiTheme="majorHAnsi" w:hAnsiTheme="majorHAnsi" w:cstheme="majorHAnsi"/>
        </w:rPr>
        <w:t xml:space="preserve">O presente Termo de Referência tem por objeto determinar as condições de contratação de </w:t>
      </w:r>
      <w:r w:rsidR="00CB171D" w:rsidRPr="001F1B51">
        <w:rPr>
          <w:rFonts w:asciiTheme="majorHAnsi" w:hAnsiTheme="majorHAnsi" w:cstheme="majorHAnsi"/>
          <w:b/>
        </w:rPr>
        <w:t xml:space="preserve">serviços </w:t>
      </w:r>
      <w:r w:rsidR="00663A4B" w:rsidRPr="00663A4B">
        <w:rPr>
          <w:rFonts w:asciiTheme="majorHAnsi" w:hAnsiTheme="majorHAnsi" w:cstheme="majorHAnsi"/>
          <w:b/>
        </w:rPr>
        <w:t>de coleta, realização e distribuição de exames de Análises Clínicas</w:t>
      </w:r>
      <w:r w:rsidR="001D4975">
        <w:rPr>
          <w:rFonts w:asciiTheme="minorHAnsi" w:eastAsiaTheme="minorHAnsi" w:hAnsiTheme="minorHAnsi"/>
          <w:lang w:eastAsia="en-US"/>
        </w:rPr>
        <w:t xml:space="preserve">, </w:t>
      </w:r>
      <w:r w:rsidR="001D4975" w:rsidRPr="001D4975">
        <w:rPr>
          <w:rFonts w:asciiTheme="majorHAnsi" w:hAnsiTheme="majorHAnsi" w:cstheme="majorHAnsi"/>
        </w:rPr>
        <w:t xml:space="preserve">a serem pagos com valores da Tabela do Sistema Único de Saúde </w:t>
      </w:r>
      <w:r w:rsidR="00E96897">
        <w:rPr>
          <w:rFonts w:asciiTheme="majorHAnsi" w:hAnsiTheme="majorHAnsi" w:cstheme="majorHAnsi"/>
        </w:rPr>
        <w:t>–</w:t>
      </w:r>
      <w:r w:rsidR="001D4975" w:rsidRPr="001D4975">
        <w:rPr>
          <w:rFonts w:asciiTheme="majorHAnsi" w:hAnsiTheme="majorHAnsi" w:cstheme="majorHAnsi"/>
        </w:rPr>
        <w:t xml:space="preserve"> SUS</w:t>
      </w:r>
      <w:r w:rsidR="00E96897">
        <w:rPr>
          <w:rFonts w:asciiTheme="majorHAnsi" w:hAnsiTheme="majorHAnsi" w:cstheme="majorHAnsi"/>
        </w:rPr>
        <w:t xml:space="preserve">, </w:t>
      </w:r>
      <w:r w:rsidRPr="001F1B51">
        <w:rPr>
          <w:rFonts w:asciiTheme="majorHAnsi" w:hAnsiTheme="majorHAnsi" w:cstheme="majorHAnsi"/>
        </w:rPr>
        <w:t xml:space="preserve">na forma de </w:t>
      </w:r>
      <w:r w:rsidRPr="001F1B51">
        <w:rPr>
          <w:rFonts w:asciiTheme="majorHAnsi" w:hAnsiTheme="majorHAnsi" w:cstheme="majorHAnsi"/>
          <w:b/>
        </w:rPr>
        <w:t>credenciamento</w:t>
      </w:r>
      <w:r w:rsidRPr="001F1B51">
        <w:rPr>
          <w:rFonts w:asciiTheme="majorHAnsi" w:hAnsiTheme="majorHAnsi" w:cstheme="majorHAnsi"/>
        </w:rPr>
        <w:t>, conforme detalhamento constante no Apêndice A.</w:t>
      </w:r>
    </w:p>
    <w:p w14:paraId="6CDB3A9B" w14:textId="2BB0B8E8" w:rsidR="00E571B4" w:rsidRPr="001F1B51" w:rsidRDefault="00E571B4"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Este credenciamento consiste em instrumento administrativo de chamamento público, de instituições privadas (com ou sem fins lucrativos), processado por edital, interessadas em participar, de forma complementar do Sistema Único de Saúde do município de Além Paraíba.</w:t>
      </w:r>
    </w:p>
    <w:p w14:paraId="35B27692" w14:textId="1381DAFC" w:rsidR="00E571B4" w:rsidRPr="001F1B51" w:rsidRDefault="00E571B4"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credenciamento estará disponível enquanto vigên</w:t>
      </w:r>
      <w:r w:rsidR="00D74B84" w:rsidRPr="001F1B51">
        <w:rPr>
          <w:rFonts w:asciiTheme="majorHAnsi" w:hAnsiTheme="majorHAnsi" w:cstheme="majorHAnsi"/>
        </w:rPr>
        <w:t>cia do Edital que o regulamenta</w:t>
      </w:r>
      <w:r w:rsidRPr="001F1B51">
        <w:rPr>
          <w:rFonts w:asciiTheme="majorHAnsi" w:hAnsiTheme="majorHAnsi" w:cstheme="majorHAnsi"/>
        </w:rPr>
        <w:t xml:space="preserve"> até disposição em contrário, a ser determinada pela autoridade competente</w:t>
      </w:r>
      <w:r w:rsidR="008050F2" w:rsidRPr="001F1B51">
        <w:rPr>
          <w:rFonts w:asciiTheme="majorHAnsi" w:hAnsiTheme="majorHAnsi" w:cstheme="majorHAnsi"/>
        </w:rPr>
        <w:t>.</w:t>
      </w:r>
    </w:p>
    <w:p w14:paraId="0D984A2F" w14:textId="22A57E3C" w:rsidR="008050F2" w:rsidRPr="001F1B51" w:rsidRDefault="008050F2"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revogação do Edital de Credenciamento dependerá de prévia publicação, utilizando-se os mesmos meios empregados ao tempo de sua edição</w:t>
      </w:r>
      <w:r w:rsidR="009A6721" w:rsidRPr="001F1B51">
        <w:rPr>
          <w:rFonts w:asciiTheme="majorHAnsi" w:hAnsiTheme="majorHAnsi" w:cstheme="majorHAnsi"/>
        </w:rPr>
        <w:t>.</w:t>
      </w:r>
    </w:p>
    <w:p w14:paraId="7DECB72B" w14:textId="5FB3D460" w:rsidR="008050F2" w:rsidRPr="001F1B51" w:rsidRDefault="00C75866"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Os</w:t>
      </w:r>
      <w:r w:rsidR="002B0DC5" w:rsidRPr="001F1B51">
        <w:rPr>
          <w:rFonts w:asciiTheme="majorHAnsi" w:hAnsiTheme="majorHAnsi" w:cstheme="majorHAnsi"/>
        </w:rPr>
        <w:t xml:space="preserve"> serviço</w:t>
      </w:r>
      <w:r w:rsidRPr="001F1B51">
        <w:rPr>
          <w:rFonts w:asciiTheme="majorHAnsi" w:hAnsiTheme="majorHAnsi" w:cstheme="majorHAnsi"/>
        </w:rPr>
        <w:t>s</w:t>
      </w:r>
      <w:r w:rsidR="002B0DC5" w:rsidRPr="001F1B51">
        <w:rPr>
          <w:rFonts w:asciiTheme="majorHAnsi" w:hAnsiTheme="majorHAnsi" w:cstheme="majorHAnsi"/>
        </w:rPr>
        <w:t xml:space="preserve"> objeto desta contratação são caracterizados como comu</w:t>
      </w:r>
      <w:r w:rsidRPr="001F1B51">
        <w:rPr>
          <w:rFonts w:asciiTheme="majorHAnsi" w:hAnsiTheme="majorHAnsi" w:cstheme="majorHAnsi"/>
        </w:rPr>
        <w:t>ns</w:t>
      </w:r>
      <w:r w:rsidR="002B0DC5" w:rsidRPr="001F1B51">
        <w:rPr>
          <w:rFonts w:asciiTheme="majorHAnsi" w:hAnsiTheme="majorHAnsi" w:cstheme="majorHAnsi"/>
        </w:rPr>
        <w:t>.</w:t>
      </w:r>
    </w:p>
    <w:p w14:paraId="3F7F0000" w14:textId="35FED84F" w:rsidR="00072D62" w:rsidRPr="001F1B51" w:rsidRDefault="00072D62"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 contratação pressupõe a utilização de mão de obra, materiais, tecnologias e matérias-primas existentes no local da execução. Por isso, os equipamentos, insumos e recursos humanos necessários para a realização dos serviços serão de responsabilidade da contratada, no local previsto pela mesma para realização dos </w:t>
      </w:r>
      <w:r w:rsidR="00DA3CE7">
        <w:rPr>
          <w:rFonts w:asciiTheme="majorHAnsi" w:hAnsiTheme="majorHAnsi" w:cstheme="majorHAnsi"/>
        </w:rPr>
        <w:t>exames</w:t>
      </w:r>
      <w:r w:rsidRPr="001F1B51">
        <w:rPr>
          <w:rFonts w:asciiTheme="majorHAnsi" w:hAnsiTheme="majorHAnsi" w:cstheme="majorHAnsi"/>
        </w:rPr>
        <w:t xml:space="preserve">. Sobre isso, independentemente da localização da sede da contratada, os </w:t>
      </w:r>
      <w:r w:rsidR="003D07D9">
        <w:rPr>
          <w:rFonts w:asciiTheme="majorHAnsi" w:hAnsiTheme="majorHAnsi" w:cstheme="majorHAnsi"/>
        </w:rPr>
        <w:t>exames</w:t>
      </w:r>
      <w:r w:rsidRPr="001F1B51">
        <w:rPr>
          <w:rFonts w:asciiTheme="majorHAnsi" w:hAnsiTheme="majorHAnsi" w:cstheme="majorHAnsi"/>
        </w:rPr>
        <w:t xml:space="preserve"> contratados deverão ser executados, </w:t>
      </w:r>
      <w:r w:rsidRPr="001F1B51">
        <w:rPr>
          <w:rFonts w:asciiTheme="majorHAnsi" w:hAnsiTheme="majorHAnsi" w:cstheme="majorHAnsi"/>
          <w:b/>
          <w:bCs/>
        </w:rPr>
        <w:t>prioritariamente</w:t>
      </w:r>
      <w:r w:rsidRPr="001F1B51">
        <w:rPr>
          <w:rFonts w:asciiTheme="majorHAnsi" w:hAnsiTheme="majorHAnsi" w:cstheme="majorHAnsi"/>
        </w:rPr>
        <w:t xml:space="preserve">, </w:t>
      </w:r>
      <w:r w:rsidRPr="001F1B51">
        <w:rPr>
          <w:rFonts w:asciiTheme="majorHAnsi" w:hAnsiTheme="majorHAnsi" w:cstheme="majorHAnsi"/>
          <w:b/>
          <w:bCs/>
        </w:rPr>
        <w:t>nos limites do Município</w:t>
      </w:r>
      <w:r w:rsidR="00ED26B1" w:rsidRPr="001F1B51">
        <w:rPr>
          <w:rFonts w:asciiTheme="majorHAnsi" w:hAnsiTheme="majorHAnsi" w:cstheme="majorHAnsi"/>
          <w:b/>
          <w:bCs/>
        </w:rPr>
        <w:t>.</w:t>
      </w:r>
    </w:p>
    <w:p w14:paraId="3C8BAF0D" w14:textId="5571E59D" w:rsidR="00653C38" w:rsidRPr="001F1B51" w:rsidRDefault="00653C38"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 quantidade de </w:t>
      </w:r>
      <w:r w:rsidR="00DA3CE7">
        <w:rPr>
          <w:rFonts w:asciiTheme="majorHAnsi" w:hAnsiTheme="majorHAnsi" w:cstheme="majorHAnsi"/>
        </w:rPr>
        <w:t>exames</w:t>
      </w:r>
      <w:r w:rsidRPr="001F1B51">
        <w:rPr>
          <w:rFonts w:asciiTheme="majorHAnsi" w:hAnsiTheme="majorHAnsi" w:cstheme="majorHAnsi"/>
        </w:rPr>
        <w:t xml:space="preserve"> mensais poderá variar conforme demanda.</w:t>
      </w:r>
    </w:p>
    <w:p w14:paraId="781010F0" w14:textId="3F67F512" w:rsidR="000E0A99" w:rsidRPr="001F1B51" w:rsidRDefault="000E0A99"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credenciamento será feito por </w:t>
      </w:r>
      <w:r w:rsidR="002D1C3F" w:rsidRPr="002D1C3F">
        <w:rPr>
          <w:rFonts w:asciiTheme="majorHAnsi" w:hAnsiTheme="majorHAnsi" w:cstheme="majorHAnsi"/>
          <w:b/>
        </w:rPr>
        <w:t>ITEM</w:t>
      </w:r>
      <w:r w:rsidRPr="001F1B51">
        <w:rPr>
          <w:rFonts w:asciiTheme="majorHAnsi" w:hAnsiTheme="majorHAnsi" w:cstheme="majorHAnsi"/>
        </w:rPr>
        <w:t xml:space="preserve">. </w:t>
      </w:r>
    </w:p>
    <w:p w14:paraId="1035423A" w14:textId="131A3FEE" w:rsidR="00C459EC" w:rsidRPr="001F1B51" w:rsidRDefault="00817B22" w:rsidP="00B37427">
      <w:pPr>
        <w:pStyle w:val="Nivel01"/>
        <w:pBdr>
          <w:top w:val="single" w:sz="4" w:space="1" w:color="auto"/>
          <w:bottom w:val="single" w:sz="4" w:space="1" w:color="auto"/>
        </w:pBdr>
        <w:tabs>
          <w:tab w:val="clear" w:pos="567"/>
          <w:tab w:val="left" w:pos="0"/>
        </w:tabs>
        <w:ind w:left="0" w:firstLine="0"/>
      </w:pPr>
      <w:r w:rsidRPr="001F1B51">
        <w:t>FUNDAMENTAÇÃO E DESCRIÇÃO DA NECESSIDADE DA CONTRATAÇÃO</w:t>
      </w:r>
    </w:p>
    <w:p w14:paraId="7C663B3D" w14:textId="622983CD" w:rsidR="00F37487" w:rsidRPr="001F1B51" w:rsidRDefault="00F37487"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 contratação </w:t>
      </w:r>
      <w:r w:rsidR="00166873">
        <w:rPr>
          <w:rFonts w:asciiTheme="majorHAnsi" w:hAnsiTheme="majorHAnsi" w:cstheme="majorHAnsi"/>
        </w:rPr>
        <w:t>dos exames</w:t>
      </w:r>
      <w:r w:rsidRPr="001F1B51">
        <w:rPr>
          <w:rFonts w:asciiTheme="majorHAnsi" w:hAnsiTheme="majorHAnsi" w:cstheme="majorHAnsi"/>
        </w:rPr>
        <w:t xml:space="preserve"> busca suprir as necessidades da Secretaria Municipal de Saúde, tendo em vista que a rede pública não dispõe deste tipo de serviços e conforme a normatização imposta pela Norma Operacional de Assistência a Saúde (NOAS 2001/2002), todos os municípios atendidos pelo SUS devem oferecer o serviço gratuitamente à população. </w:t>
      </w:r>
    </w:p>
    <w:p w14:paraId="403E8EAB" w14:textId="77777777" w:rsidR="00DA3CE7" w:rsidRDefault="00DA3CE7" w:rsidP="00B37427">
      <w:pPr>
        <w:pStyle w:val="Nivel2"/>
        <w:tabs>
          <w:tab w:val="left" w:pos="0"/>
        </w:tabs>
        <w:ind w:left="0" w:firstLine="0"/>
        <w:rPr>
          <w:rFonts w:asciiTheme="majorHAnsi" w:hAnsiTheme="majorHAnsi" w:cstheme="majorHAnsi"/>
        </w:rPr>
      </w:pPr>
      <w:r w:rsidRPr="00DA3CE7">
        <w:rPr>
          <w:rFonts w:asciiTheme="majorHAnsi" w:hAnsiTheme="majorHAnsi" w:cstheme="majorHAnsi"/>
        </w:rPr>
        <w:t>Conforme prevê o art. 196 da CF “A saúde é direito de todos e dever do Estado, garantido mediante políticas sociais e econômicas que visem à redução do risco de doença e de outros agravos e ao acesso universal e igualitário às ações e serviços para a promoção, proteção e recuperação”.</w:t>
      </w:r>
    </w:p>
    <w:p w14:paraId="0AF6D7F9" w14:textId="1D7FCD28" w:rsidR="00F37A7E" w:rsidRPr="00E32077" w:rsidRDefault="00F37A7E" w:rsidP="00B37427">
      <w:pPr>
        <w:pStyle w:val="Nivel2"/>
        <w:tabs>
          <w:tab w:val="left" w:pos="0"/>
        </w:tabs>
        <w:ind w:left="0" w:firstLine="0"/>
        <w:rPr>
          <w:rFonts w:asciiTheme="majorHAnsi" w:hAnsiTheme="majorHAnsi" w:cstheme="majorHAnsi"/>
        </w:rPr>
      </w:pPr>
      <w:r w:rsidRPr="00E32077">
        <w:rPr>
          <w:rFonts w:asciiTheme="majorHAnsi" w:hAnsiTheme="majorHAnsi" w:cstheme="majorHAnsi"/>
        </w:rPr>
        <w:t xml:space="preserve">Os </w:t>
      </w:r>
      <w:r w:rsidR="003D07D9">
        <w:rPr>
          <w:rFonts w:asciiTheme="majorHAnsi" w:hAnsiTheme="majorHAnsi" w:cstheme="majorHAnsi"/>
        </w:rPr>
        <w:t>exames</w:t>
      </w:r>
      <w:r w:rsidRPr="00E32077">
        <w:rPr>
          <w:rFonts w:asciiTheme="majorHAnsi" w:hAnsiTheme="majorHAnsi" w:cstheme="majorHAnsi"/>
        </w:rPr>
        <w:t xml:space="preserve"> constantes na tabela do Apêndice </w:t>
      </w:r>
      <w:r w:rsidR="00E43CFE" w:rsidRPr="00E32077">
        <w:rPr>
          <w:rFonts w:asciiTheme="majorHAnsi" w:hAnsiTheme="majorHAnsi" w:cstheme="majorHAnsi"/>
        </w:rPr>
        <w:t>À</w:t>
      </w:r>
      <w:r w:rsidRPr="00E32077">
        <w:rPr>
          <w:rFonts w:asciiTheme="majorHAnsi" w:hAnsiTheme="majorHAnsi" w:cstheme="majorHAnsi"/>
        </w:rPr>
        <w:t xml:space="preserve"> deste TR</w:t>
      </w:r>
      <w:r w:rsidR="00E43CFE" w:rsidRPr="00E32077">
        <w:rPr>
          <w:rFonts w:asciiTheme="majorHAnsi" w:hAnsiTheme="majorHAnsi" w:cstheme="majorHAnsi"/>
        </w:rPr>
        <w:t xml:space="preserve"> compõem</w:t>
      </w:r>
      <w:r w:rsidRPr="00E32077">
        <w:rPr>
          <w:rFonts w:asciiTheme="majorHAnsi" w:hAnsiTheme="majorHAnsi" w:cstheme="majorHAnsi"/>
        </w:rPr>
        <w:t xml:space="preserve"> o conjunto de </w:t>
      </w:r>
      <w:r w:rsidR="00166873" w:rsidRPr="00E32077">
        <w:rPr>
          <w:rFonts w:asciiTheme="majorHAnsi" w:hAnsiTheme="majorHAnsi" w:cstheme="majorHAnsi"/>
        </w:rPr>
        <w:t>exames de sangue</w:t>
      </w:r>
      <w:r w:rsidRPr="00E32077">
        <w:rPr>
          <w:rFonts w:asciiTheme="majorHAnsi" w:hAnsiTheme="majorHAnsi" w:cstheme="majorHAnsi"/>
        </w:rPr>
        <w:t>, visando garantir o</w:t>
      </w:r>
      <w:r w:rsidR="00E43CFE" w:rsidRPr="00E32077">
        <w:rPr>
          <w:rFonts w:asciiTheme="majorHAnsi" w:hAnsiTheme="majorHAnsi" w:cstheme="majorHAnsi"/>
        </w:rPr>
        <w:t xml:space="preserve"> cuidado na Atenção</w:t>
      </w:r>
      <w:r w:rsidRPr="00E32077">
        <w:rPr>
          <w:rFonts w:asciiTheme="majorHAnsi" w:hAnsiTheme="majorHAnsi" w:cstheme="majorHAnsi"/>
        </w:rPr>
        <w:t xml:space="preserve"> Especializada e devem atender de acordo com as indicações das solicitações advindas da Secretaria de Saúde.</w:t>
      </w:r>
    </w:p>
    <w:p w14:paraId="6B7C28BB" w14:textId="323C58C6" w:rsidR="007A3B93" w:rsidRPr="001F1B51" w:rsidRDefault="007A3B93"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Uma vez que a Secretaria de Saúde do município não dispõe de corpo técnico para suprir essa demanda e considerando as reiteradas decisões a favor do credenciamento para essas contratações, inclusive citamos a do TCU o qual destacamos a do ministro Aroldo Cedraz, senão vejamos:</w:t>
      </w:r>
    </w:p>
    <w:p w14:paraId="153372F1" w14:textId="77777777" w:rsidR="007A3B93" w:rsidRPr="001F1B51" w:rsidRDefault="007A3B93" w:rsidP="00B37427">
      <w:pPr>
        <w:pStyle w:val="NormalWeb"/>
        <w:shd w:val="clear" w:color="auto" w:fill="FFFFFF"/>
        <w:tabs>
          <w:tab w:val="left" w:pos="0"/>
        </w:tabs>
        <w:spacing w:before="0" w:beforeAutospacing="0" w:after="0" w:afterAutospacing="0"/>
        <w:jc w:val="both"/>
        <w:rPr>
          <w:rFonts w:asciiTheme="majorHAnsi" w:hAnsiTheme="majorHAnsi" w:cstheme="majorHAnsi"/>
          <w:sz w:val="22"/>
          <w:szCs w:val="22"/>
        </w:rPr>
      </w:pPr>
      <w:r w:rsidRPr="001F1B51">
        <w:rPr>
          <w:rFonts w:asciiTheme="majorHAnsi" w:hAnsiTheme="majorHAnsi" w:cstheme="majorHAnsi"/>
          <w:sz w:val="22"/>
          <w:szCs w:val="22"/>
        </w:rPr>
        <w:lastRenderedPageBreak/>
        <w:t xml:space="preserve"> </w:t>
      </w:r>
    </w:p>
    <w:p w14:paraId="71CD3554" w14:textId="77777777" w:rsidR="007A3B93" w:rsidRPr="001F1B51" w:rsidRDefault="007A3B93" w:rsidP="00B37427">
      <w:pPr>
        <w:pStyle w:val="NormalWeb"/>
        <w:shd w:val="clear" w:color="auto" w:fill="FFFFFF"/>
        <w:tabs>
          <w:tab w:val="left" w:pos="0"/>
        </w:tabs>
        <w:spacing w:before="0" w:beforeAutospacing="0" w:after="0" w:afterAutospacing="0"/>
        <w:jc w:val="both"/>
        <w:rPr>
          <w:rFonts w:asciiTheme="majorHAnsi" w:hAnsiTheme="majorHAnsi" w:cstheme="majorHAnsi"/>
          <w:b/>
          <w:i/>
          <w:sz w:val="22"/>
          <w:szCs w:val="22"/>
        </w:rPr>
      </w:pPr>
      <w:r w:rsidRPr="001F1B51">
        <w:rPr>
          <w:rFonts w:asciiTheme="majorHAnsi" w:hAnsiTheme="majorHAnsi" w:cstheme="majorHAnsi"/>
          <w:b/>
          <w:i/>
          <w:sz w:val="22"/>
          <w:szCs w:val="22"/>
        </w:rPr>
        <w:t>“[...]o credenciamento deve ser utilizado para contratação de serviços médicos, jurídicos e de treinamento, desde que a Administração fixe critérios objetivos, e ainda que sejam observados quatro aspectos fundamentais quando da análise da adequação do uso do credenciamento, quais sejam: [...] que reste demonstrado, no processo, a vantagem/igualdade dos valores definidos em relação aos preços de mercado [...]" (TCU-CONS: 1.150, Relator: Aroldo Cedraz Data de julgamento: 15/5/2013, Plenário).”</w:t>
      </w:r>
    </w:p>
    <w:p w14:paraId="6947C655" w14:textId="77777777" w:rsidR="00072D62" w:rsidRPr="001F1B51" w:rsidRDefault="00072D62" w:rsidP="00B37427">
      <w:pPr>
        <w:pStyle w:val="NormalWeb"/>
        <w:shd w:val="clear" w:color="auto" w:fill="FFFFFF"/>
        <w:tabs>
          <w:tab w:val="left" w:pos="0"/>
        </w:tabs>
        <w:spacing w:before="0" w:beforeAutospacing="0" w:after="0" w:afterAutospacing="0"/>
        <w:jc w:val="both"/>
        <w:rPr>
          <w:rFonts w:asciiTheme="majorHAnsi" w:hAnsiTheme="majorHAnsi" w:cstheme="majorHAnsi"/>
          <w:i/>
          <w:sz w:val="22"/>
          <w:szCs w:val="22"/>
        </w:rPr>
      </w:pPr>
    </w:p>
    <w:p w14:paraId="73D263B3" w14:textId="749E9B97" w:rsidR="00072D62" w:rsidRPr="001F1B51" w:rsidRDefault="00072D62"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t>DOS CRITÉRIOS DE DISTRIBUIÇÃO</w:t>
      </w:r>
    </w:p>
    <w:p w14:paraId="0EEE806C" w14:textId="0A5549C3" w:rsidR="00072D62" w:rsidRPr="001F1B51" w:rsidRDefault="00072D62"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Na</w:t>
      </w:r>
      <w:r w:rsidRPr="001F1B51">
        <w:rPr>
          <w:rFonts w:asciiTheme="majorHAnsi" w:hAnsiTheme="majorHAnsi" w:cstheme="majorHAnsi"/>
          <w:spacing w:val="-17"/>
        </w:rPr>
        <w:t xml:space="preserve"> </w:t>
      </w:r>
      <w:r w:rsidRPr="001F1B51">
        <w:rPr>
          <w:rFonts w:asciiTheme="majorHAnsi" w:hAnsiTheme="majorHAnsi" w:cstheme="majorHAnsi"/>
        </w:rPr>
        <w:t>distribuição</w:t>
      </w:r>
      <w:r w:rsidRPr="001F1B51">
        <w:rPr>
          <w:rFonts w:asciiTheme="majorHAnsi" w:hAnsiTheme="majorHAnsi" w:cstheme="majorHAnsi"/>
          <w:spacing w:val="-16"/>
        </w:rPr>
        <w:t xml:space="preserve"> </w:t>
      </w:r>
      <w:r w:rsidRPr="001F1B51">
        <w:rPr>
          <w:rFonts w:asciiTheme="majorHAnsi" w:hAnsiTheme="majorHAnsi" w:cstheme="majorHAnsi"/>
        </w:rPr>
        <w:t>dos</w:t>
      </w:r>
      <w:r w:rsidRPr="001F1B51">
        <w:rPr>
          <w:rFonts w:asciiTheme="majorHAnsi" w:hAnsiTheme="majorHAnsi" w:cstheme="majorHAnsi"/>
          <w:spacing w:val="-17"/>
        </w:rPr>
        <w:t xml:space="preserve"> </w:t>
      </w:r>
      <w:r w:rsidRPr="001F1B51">
        <w:rPr>
          <w:rFonts w:asciiTheme="majorHAnsi" w:hAnsiTheme="majorHAnsi" w:cstheme="majorHAnsi"/>
        </w:rPr>
        <w:t>quantitativos</w:t>
      </w:r>
      <w:r w:rsidRPr="001F1B51">
        <w:rPr>
          <w:rFonts w:asciiTheme="majorHAnsi" w:hAnsiTheme="majorHAnsi" w:cstheme="majorHAnsi"/>
          <w:spacing w:val="-17"/>
        </w:rPr>
        <w:t xml:space="preserve"> </w:t>
      </w:r>
      <w:r w:rsidR="00114105">
        <w:rPr>
          <w:rFonts w:asciiTheme="majorHAnsi" w:hAnsiTheme="majorHAnsi" w:cstheme="majorHAnsi"/>
        </w:rPr>
        <w:t>dos exames</w:t>
      </w:r>
      <w:r w:rsidRPr="001F1B51">
        <w:rPr>
          <w:rFonts w:asciiTheme="majorHAnsi" w:hAnsiTheme="majorHAnsi" w:cstheme="majorHAnsi"/>
          <w:spacing w:val="-16"/>
        </w:rPr>
        <w:t xml:space="preserve"> </w:t>
      </w:r>
      <w:r w:rsidRPr="001F1B51">
        <w:rPr>
          <w:rFonts w:asciiTheme="majorHAnsi" w:hAnsiTheme="majorHAnsi" w:cstheme="majorHAnsi"/>
        </w:rPr>
        <w:t>equivalentes</w:t>
      </w:r>
      <w:r w:rsidRPr="001F1B51">
        <w:rPr>
          <w:rFonts w:asciiTheme="majorHAnsi" w:hAnsiTheme="majorHAnsi" w:cstheme="majorHAnsi"/>
          <w:spacing w:val="-17"/>
        </w:rPr>
        <w:t xml:space="preserve"> </w:t>
      </w:r>
      <w:r w:rsidRPr="001F1B51">
        <w:rPr>
          <w:rFonts w:asciiTheme="majorHAnsi" w:hAnsiTheme="majorHAnsi" w:cstheme="majorHAnsi"/>
        </w:rPr>
        <w:t>aos</w:t>
      </w:r>
      <w:r w:rsidRPr="001F1B51">
        <w:rPr>
          <w:rFonts w:asciiTheme="majorHAnsi" w:hAnsiTheme="majorHAnsi" w:cstheme="majorHAnsi"/>
          <w:spacing w:val="-17"/>
        </w:rPr>
        <w:t xml:space="preserve"> </w:t>
      </w:r>
      <w:r w:rsidRPr="001F1B51">
        <w:rPr>
          <w:rFonts w:asciiTheme="majorHAnsi" w:hAnsiTheme="majorHAnsi" w:cstheme="majorHAnsi"/>
        </w:rPr>
        <w:t>lotes,</w:t>
      </w:r>
      <w:r w:rsidRPr="001F1B51">
        <w:rPr>
          <w:rFonts w:asciiTheme="majorHAnsi" w:hAnsiTheme="majorHAnsi" w:cstheme="majorHAnsi"/>
          <w:spacing w:val="-16"/>
        </w:rPr>
        <w:t xml:space="preserve"> </w:t>
      </w:r>
      <w:r w:rsidRPr="001F1B51">
        <w:rPr>
          <w:rFonts w:asciiTheme="majorHAnsi" w:hAnsiTheme="majorHAnsi" w:cstheme="majorHAnsi"/>
        </w:rPr>
        <w:t>para</w:t>
      </w:r>
      <w:r w:rsidRPr="001F1B51">
        <w:rPr>
          <w:rFonts w:asciiTheme="majorHAnsi" w:hAnsiTheme="majorHAnsi" w:cstheme="majorHAnsi"/>
          <w:spacing w:val="-17"/>
        </w:rPr>
        <w:t xml:space="preserve"> </w:t>
      </w:r>
      <w:r w:rsidRPr="001F1B51">
        <w:rPr>
          <w:rFonts w:asciiTheme="majorHAnsi" w:hAnsiTheme="majorHAnsi" w:cstheme="majorHAnsi"/>
        </w:rPr>
        <w:t>cada prestador credenciado, serão considerados os seguintes critérios:</w:t>
      </w:r>
    </w:p>
    <w:p w14:paraId="525390D1" w14:textId="513FC359" w:rsidR="00A6672E" w:rsidRPr="001F1B51" w:rsidRDefault="00072D62" w:rsidP="00B37427">
      <w:pPr>
        <w:pStyle w:val="Nivel3"/>
        <w:ind w:left="0" w:firstLine="0"/>
      </w:pPr>
      <w:r w:rsidRPr="001F1B51">
        <w:t>Os quantitativos, previstos no Edital, serão distribuídos de forma isonômica, entre os prestadores credenciados.</w:t>
      </w:r>
    </w:p>
    <w:p w14:paraId="3E0A9E2A" w14:textId="7B29379E" w:rsidR="00072D62" w:rsidRPr="001F1B51" w:rsidRDefault="00072D62" w:rsidP="00B37427">
      <w:pPr>
        <w:pStyle w:val="Nivel3"/>
        <w:ind w:left="0" w:firstLine="0"/>
      </w:pPr>
      <w:r w:rsidRPr="001F1B51">
        <w:t xml:space="preserve">Para o encaminhamento será observado o número de prestadores credenciados, distribuindo de forma isonômica a quantidade de </w:t>
      </w:r>
      <w:r w:rsidR="00114105">
        <w:t>exames</w:t>
      </w:r>
      <w:r w:rsidRPr="001F1B51">
        <w:t>, dentro da se</w:t>
      </w:r>
      <w:r w:rsidRPr="00114105">
        <w:rPr>
          <w:u w:val="single"/>
        </w:rPr>
        <w:t>q</w:t>
      </w:r>
      <w:r w:rsidRPr="001F1B51">
        <w:t xml:space="preserve">uência ordinária, observando a capacidade instalada e a disponibilidade de cada prestador, conforme quantitativos pactuados no credenciamento, desde que os credenciados </w:t>
      </w:r>
      <w:r w:rsidR="00DD6C2E" w:rsidRPr="001F1B51">
        <w:t>estejam</w:t>
      </w:r>
      <w:r w:rsidRPr="001F1B51">
        <w:t xml:space="preserve"> prioritariamente localizados </w:t>
      </w:r>
      <w:r w:rsidR="00A6672E" w:rsidRPr="001F1B51">
        <w:t>no espaço territorial do Município de Além Paraíba</w:t>
      </w:r>
      <w:r w:rsidRPr="001F1B51">
        <w:t xml:space="preserve"> ficando a critério </w:t>
      </w:r>
      <w:r w:rsidR="00DD6C2E" w:rsidRPr="001F1B51">
        <w:t>de a administração pública deliberar</w:t>
      </w:r>
      <w:r w:rsidRPr="001F1B51">
        <w:t xml:space="preserve"> sobre contratualizações fora da região de saúde citada no </w:t>
      </w:r>
      <w:r w:rsidR="00DD6C2E" w:rsidRPr="001F1B51">
        <w:t>ETP;</w:t>
      </w:r>
    </w:p>
    <w:p w14:paraId="7E9A8095" w14:textId="13A2FF16" w:rsidR="00A6672E" w:rsidRPr="001F1B51" w:rsidRDefault="00A6672E" w:rsidP="00B37427">
      <w:pPr>
        <w:pStyle w:val="Nivel3"/>
        <w:ind w:left="0" w:firstLine="0"/>
      </w:pPr>
      <w:r w:rsidRPr="001F1B51">
        <w:rPr>
          <w:rFonts w:eastAsia="Arial"/>
        </w:rPr>
        <w:t xml:space="preserve">Não havendo prestador habilitado com sede na Região de Saúde de Além Paraíba/MG, a distribuição </w:t>
      </w:r>
      <w:r w:rsidR="004938D2">
        <w:rPr>
          <w:rFonts w:eastAsia="Arial"/>
        </w:rPr>
        <w:t>dos exames</w:t>
      </w:r>
      <w:r w:rsidRPr="001F1B51">
        <w:rPr>
          <w:rFonts w:eastAsia="Arial"/>
        </w:rPr>
        <w:t xml:space="preserve"> se dará para o prestador que estiver localizado na região mais próxima, de nosso município;</w:t>
      </w:r>
    </w:p>
    <w:p w14:paraId="5FCD9078" w14:textId="7AD1C358" w:rsidR="00A6672E" w:rsidRPr="001F1B51" w:rsidRDefault="00A6672E" w:rsidP="00B37427">
      <w:pPr>
        <w:pStyle w:val="Nivel3"/>
        <w:ind w:left="0" w:firstLine="0"/>
      </w:pPr>
      <w:r w:rsidRPr="001F1B51">
        <w:rPr>
          <w:rFonts w:eastAsia="Arial"/>
        </w:rPr>
        <w:t>A regra acima se aplica àquelas contrações cuja demanda não seja suportada pelos credenciados locais;</w:t>
      </w:r>
    </w:p>
    <w:p w14:paraId="354BA91A" w14:textId="73D976B5" w:rsidR="00072D62" w:rsidRPr="001F1B51" w:rsidRDefault="00072D62" w:rsidP="00B37427">
      <w:pPr>
        <w:pStyle w:val="Nivel3"/>
        <w:ind w:left="0" w:firstLine="0"/>
      </w:pPr>
      <w:r w:rsidRPr="001F1B51">
        <w:t>A distribuição do saldo da demanda estimada será realizada considerando os prestadores que, devidamente habilitados, tiverem requerido seu credenciamento até o prazo inicial definido no Edital correspondente.</w:t>
      </w:r>
    </w:p>
    <w:p w14:paraId="578A0459" w14:textId="76EAECD5" w:rsidR="00F5234D" w:rsidRPr="001F1B51" w:rsidRDefault="00072D62" w:rsidP="00B37427">
      <w:pPr>
        <w:pStyle w:val="Nivel3"/>
        <w:ind w:left="0" w:firstLine="0"/>
      </w:pPr>
      <w:r w:rsidRPr="001F1B51">
        <w:t xml:space="preserve">Os pedidos de credenciamento </w:t>
      </w:r>
      <w:r w:rsidR="004B24D3" w:rsidRPr="001F1B51">
        <w:t xml:space="preserve">das empresas habilitadas, </w:t>
      </w:r>
      <w:r w:rsidRPr="001F1B51">
        <w:t xml:space="preserve">posteriores </w:t>
      </w:r>
      <w:r w:rsidR="004B24D3" w:rsidRPr="001F1B51">
        <w:t>as</w:t>
      </w:r>
      <w:r w:rsidRPr="001F1B51">
        <w:t xml:space="preserve"> data</w:t>
      </w:r>
      <w:r w:rsidR="004B24D3" w:rsidRPr="001F1B51">
        <w:t>s estipuladas no cronograma de recebimento Anexo I deste</w:t>
      </w:r>
      <w:r w:rsidRPr="001F1B51">
        <w:t xml:space="preserve">, participarão da nova distribuição do saldo da demanda inicial, que ocorrerá a cada </w:t>
      </w:r>
      <w:r w:rsidR="00B238A1" w:rsidRPr="001F1B51">
        <w:t>0</w:t>
      </w:r>
      <w:r w:rsidR="006C2ECF" w:rsidRPr="001F1B51">
        <w:t>6</w:t>
      </w:r>
      <w:r w:rsidRPr="001F1B51">
        <w:t xml:space="preserve"> (</w:t>
      </w:r>
      <w:r w:rsidR="006C2ECF" w:rsidRPr="001F1B51">
        <w:t>seis</w:t>
      </w:r>
      <w:r w:rsidRPr="001F1B51">
        <w:t>) meses, se houver novos credenciados ou descredenciados supervenientes</w:t>
      </w:r>
      <w:r w:rsidR="009A3A9E" w:rsidRPr="001F1B51">
        <w:t>.</w:t>
      </w:r>
    </w:p>
    <w:p w14:paraId="0A87998A" w14:textId="57578F09" w:rsidR="00072D62" w:rsidRPr="001F1B51" w:rsidRDefault="00072D62" w:rsidP="00B37427">
      <w:pPr>
        <w:pStyle w:val="Nivel3"/>
        <w:ind w:left="0" w:firstLine="0"/>
      </w:pPr>
      <w:r w:rsidRPr="001F1B51">
        <w:t xml:space="preserve">Acaso os credenciados na distribuição inicial não tenha capacidade de atender adequadamente a demanda </w:t>
      </w:r>
      <w:r w:rsidR="004B24D3" w:rsidRPr="001F1B51">
        <w:t>a inserção d</w:t>
      </w:r>
      <w:r w:rsidR="00605AD0" w:rsidRPr="001F1B51">
        <w:t>e</w:t>
      </w:r>
      <w:r w:rsidRPr="001F1B51">
        <w:t xml:space="preserve"> novos credenciados poderá ser antecipada.</w:t>
      </w:r>
    </w:p>
    <w:p w14:paraId="25AF1391" w14:textId="34457264" w:rsidR="00072D62" w:rsidRPr="001F1B51" w:rsidRDefault="00072D62"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 cada ano, será reavaliado, pela Comissão de Credenciamento, a necessidade e a distribuição dos </w:t>
      </w:r>
      <w:r w:rsidR="003D07D9">
        <w:rPr>
          <w:rFonts w:asciiTheme="majorHAnsi" w:hAnsiTheme="majorHAnsi" w:cstheme="majorHAnsi"/>
        </w:rPr>
        <w:t>exame</w:t>
      </w:r>
      <w:r w:rsidRPr="001F1B51">
        <w:rPr>
          <w:rFonts w:asciiTheme="majorHAnsi" w:hAnsiTheme="majorHAnsi" w:cstheme="majorHAnsi"/>
        </w:rPr>
        <w:t>s aos serviços credenciados.</w:t>
      </w:r>
    </w:p>
    <w:p w14:paraId="04EF055B" w14:textId="77777777" w:rsidR="00072D62" w:rsidRPr="001F1B51" w:rsidRDefault="00072D62" w:rsidP="00B37427">
      <w:pPr>
        <w:pStyle w:val="NormalWeb"/>
        <w:shd w:val="clear" w:color="auto" w:fill="FFFFFF"/>
        <w:tabs>
          <w:tab w:val="left" w:pos="0"/>
        </w:tabs>
        <w:spacing w:before="0" w:beforeAutospacing="0" w:after="0" w:afterAutospacing="0"/>
        <w:jc w:val="both"/>
        <w:rPr>
          <w:rFonts w:asciiTheme="majorHAnsi" w:hAnsiTheme="majorHAnsi" w:cstheme="majorHAnsi"/>
          <w:i/>
          <w:sz w:val="22"/>
          <w:szCs w:val="22"/>
        </w:rPr>
      </w:pPr>
    </w:p>
    <w:p w14:paraId="24C96A5E"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t>DESCRIÇÃO DA SOLUÇÃO COMO UM TODO CONSIDERADO O CICLO DE VIDA DO OBJETO</w:t>
      </w:r>
    </w:p>
    <w:p w14:paraId="5E026087" w14:textId="5FB0AC6F" w:rsidR="002B0DC5" w:rsidRPr="00080401" w:rsidRDefault="00C75866" w:rsidP="00B37427">
      <w:pPr>
        <w:pStyle w:val="Nvel2-Red"/>
        <w:tabs>
          <w:tab w:val="left" w:pos="0"/>
        </w:tabs>
        <w:ind w:left="0" w:firstLine="0"/>
        <w:rPr>
          <w:rFonts w:asciiTheme="majorHAnsi" w:hAnsiTheme="majorHAnsi" w:cstheme="majorHAnsi"/>
          <w:i w:val="0"/>
        </w:rPr>
      </w:pPr>
      <w:bookmarkStart w:id="2" w:name="_Ref121236534"/>
      <w:r w:rsidRPr="00080401">
        <w:rPr>
          <w:rFonts w:asciiTheme="majorHAnsi" w:hAnsiTheme="majorHAnsi" w:cstheme="majorHAnsi"/>
          <w:i w:val="0"/>
        </w:rPr>
        <w:t>Contrataçã</w:t>
      </w:r>
      <w:r w:rsidR="004D4B20" w:rsidRPr="00080401">
        <w:rPr>
          <w:rFonts w:asciiTheme="majorHAnsi" w:hAnsiTheme="majorHAnsi" w:cstheme="majorHAnsi"/>
          <w:i w:val="0"/>
        </w:rPr>
        <w:t xml:space="preserve">o de empresa especializada, sob </w:t>
      </w:r>
      <w:r w:rsidRPr="00080401">
        <w:rPr>
          <w:rFonts w:asciiTheme="majorHAnsi" w:hAnsiTheme="majorHAnsi" w:cstheme="majorHAnsi"/>
          <w:i w:val="0"/>
        </w:rPr>
        <w:t xml:space="preserve">regime de credenciamento </w:t>
      </w:r>
      <w:r w:rsidRPr="00080401">
        <w:rPr>
          <w:rFonts w:asciiTheme="majorHAnsi" w:hAnsiTheme="majorHAnsi" w:cstheme="majorHAnsi"/>
          <w:b/>
          <w:i w:val="0"/>
        </w:rPr>
        <w:t>PARALELO E NÃO EXCLUDENTE</w:t>
      </w:r>
      <w:r w:rsidRPr="00080401">
        <w:rPr>
          <w:rFonts w:asciiTheme="majorHAnsi" w:hAnsiTheme="majorHAnsi" w:cstheme="majorHAnsi"/>
          <w:i w:val="0"/>
        </w:rPr>
        <w:t xml:space="preserve"> para </w:t>
      </w:r>
      <w:r w:rsidR="004938D2" w:rsidRPr="00080401">
        <w:rPr>
          <w:rFonts w:asciiTheme="majorHAnsi" w:hAnsiTheme="majorHAnsi" w:cstheme="majorHAnsi"/>
          <w:b/>
          <w:i w:val="0"/>
        </w:rPr>
        <w:t>serviços de coleta, realização e distribuição de exames de Análises Clínicas</w:t>
      </w:r>
      <w:r w:rsidRPr="00080401">
        <w:rPr>
          <w:rFonts w:asciiTheme="majorHAnsi" w:hAnsiTheme="majorHAnsi" w:cstheme="majorHAnsi"/>
          <w:i w:val="0"/>
        </w:rPr>
        <w:t xml:space="preserve">, nos termos da tabela constante no </w:t>
      </w:r>
      <w:r w:rsidRPr="00080401">
        <w:rPr>
          <w:rFonts w:asciiTheme="majorHAnsi" w:hAnsiTheme="majorHAnsi" w:cstheme="majorHAnsi"/>
          <w:b/>
          <w:bCs/>
          <w:i w:val="0"/>
        </w:rPr>
        <w:t>Apêndice A</w:t>
      </w:r>
      <w:r w:rsidRPr="00080401">
        <w:rPr>
          <w:rFonts w:asciiTheme="majorHAnsi" w:hAnsiTheme="majorHAnsi" w:cstheme="majorHAnsi"/>
          <w:i w:val="0"/>
        </w:rPr>
        <w:t xml:space="preserve"> deste Termo, conforme condições e exigências estabelecidas neste instrumento</w:t>
      </w:r>
      <w:r w:rsidR="002B0DC5" w:rsidRPr="00080401">
        <w:rPr>
          <w:rFonts w:asciiTheme="majorHAnsi" w:hAnsiTheme="majorHAnsi" w:cstheme="majorHAnsi"/>
          <w:i w:val="0"/>
        </w:rPr>
        <w:t>.</w:t>
      </w:r>
      <w:bookmarkEnd w:id="2"/>
    </w:p>
    <w:p w14:paraId="60A2434B" w14:textId="0555F55B" w:rsidR="002B0DC5" w:rsidRPr="001F1B51" w:rsidRDefault="002B0DC5"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lastRenderedPageBreak/>
        <w:t>REQUISITOS DA CONTRATAÇÃO</w:t>
      </w:r>
    </w:p>
    <w:p w14:paraId="129474FF" w14:textId="77777777" w:rsidR="002B0DC5" w:rsidRPr="001F1B51" w:rsidRDefault="002B0DC5" w:rsidP="00B37427">
      <w:pPr>
        <w:pStyle w:val="Nvel01-SemNumerao"/>
        <w:tabs>
          <w:tab w:val="left" w:pos="0"/>
        </w:tabs>
        <w:rPr>
          <w:rFonts w:asciiTheme="majorHAnsi" w:hAnsiTheme="majorHAnsi" w:cstheme="majorHAnsi"/>
          <w:i/>
          <w:iCs/>
          <w:sz w:val="22"/>
          <w:szCs w:val="22"/>
        </w:rPr>
      </w:pPr>
      <w:r w:rsidRPr="001F1B51">
        <w:rPr>
          <w:rFonts w:asciiTheme="majorHAnsi" w:hAnsiTheme="majorHAnsi" w:cstheme="majorHAnsi"/>
          <w:sz w:val="22"/>
          <w:szCs w:val="22"/>
        </w:rPr>
        <w:t>Sustentabilidade</w:t>
      </w:r>
    </w:p>
    <w:p w14:paraId="77C36D0A" w14:textId="288A2668" w:rsidR="007F0BFD" w:rsidRPr="00080401" w:rsidRDefault="00080401" w:rsidP="00B37427">
      <w:pPr>
        <w:pStyle w:val="Nivel2"/>
        <w:tabs>
          <w:tab w:val="left" w:pos="0"/>
          <w:tab w:val="left" w:pos="709"/>
        </w:tabs>
        <w:ind w:left="0" w:firstLine="0"/>
        <w:rPr>
          <w:rFonts w:asciiTheme="majorHAnsi" w:hAnsiTheme="majorHAnsi" w:cstheme="majorHAnsi"/>
        </w:rPr>
      </w:pPr>
      <w:r w:rsidRPr="00080401">
        <w:rPr>
          <w:rFonts w:asciiTheme="majorHAnsi" w:hAnsiTheme="majorHAnsi" w:cstheme="majorHAnsi"/>
        </w:rPr>
        <w:t>Além dos critérios de sustentabilidade eventualmente inseridos na descrição do objeto, devem ser atendidos os requisitos, que se baseiam no Guia Nacional de Contratações Sustentáveis e ainda o observado na legislação ambiental.</w:t>
      </w:r>
    </w:p>
    <w:p w14:paraId="74C21A28" w14:textId="402589D1" w:rsidR="00794008" w:rsidRPr="00080401" w:rsidRDefault="004938D2" w:rsidP="00B37427">
      <w:pPr>
        <w:pStyle w:val="Nivel3"/>
        <w:ind w:left="0" w:firstLine="0"/>
      </w:pPr>
      <w:r w:rsidRPr="00080401">
        <w:t>Exigir que os fornecedores adotem práticas de descarte adequado de resíduos biológicos e químicos, conforme normas ambientais.</w:t>
      </w:r>
    </w:p>
    <w:p w14:paraId="5572572F" w14:textId="77777777" w:rsidR="00794008" w:rsidRPr="00080401" w:rsidRDefault="00794008" w:rsidP="00B37427">
      <w:pPr>
        <w:pStyle w:val="Nivel3"/>
        <w:ind w:left="0" w:firstLine="0"/>
      </w:pPr>
      <w:r w:rsidRPr="00080401">
        <w:t>Priorizar equipamentos e materiais reutilizáveis ou recicláveis.</w:t>
      </w:r>
    </w:p>
    <w:p w14:paraId="710A51CA" w14:textId="66D4A5E3" w:rsidR="004F7450" w:rsidRPr="00080401" w:rsidRDefault="004F7450" w:rsidP="00B37427">
      <w:pPr>
        <w:pStyle w:val="Nivel3"/>
        <w:ind w:left="0" w:firstLine="0"/>
      </w:pPr>
      <w:r w:rsidRPr="00080401">
        <w:t>Priorizar empresas que utilizem veículos elétricos ou de baixa emissão de carbono para transporte.</w:t>
      </w:r>
    </w:p>
    <w:p w14:paraId="4E688F82" w14:textId="1E795294" w:rsidR="00794008" w:rsidRPr="00080401" w:rsidRDefault="004F7450" w:rsidP="00B37427">
      <w:pPr>
        <w:pStyle w:val="Nivel3"/>
        <w:ind w:left="0" w:firstLine="0"/>
      </w:pPr>
      <w:r w:rsidRPr="00080401">
        <w:t>Preferir laboratórios que utilizem equipamentos com eficiência energética.</w:t>
      </w:r>
    </w:p>
    <w:p w14:paraId="1C564DEA" w14:textId="553E4859" w:rsidR="00794008" w:rsidRPr="00080401" w:rsidRDefault="004F7450" w:rsidP="00B37427">
      <w:pPr>
        <w:pStyle w:val="Nivel3"/>
        <w:ind w:left="0" w:firstLine="0"/>
      </w:pPr>
      <w:r w:rsidRPr="00080401">
        <w:t>Incentivar o uso de materiais recicláveis ou biodegradáveis nos processos de coleta e embalagem.</w:t>
      </w:r>
    </w:p>
    <w:p w14:paraId="488A584C" w14:textId="77777777" w:rsidR="00080401" w:rsidRPr="00080401" w:rsidRDefault="004F7450" w:rsidP="00B37427">
      <w:pPr>
        <w:pStyle w:val="Nivel3"/>
        <w:ind w:left="0" w:firstLine="0"/>
      </w:pPr>
      <w:r w:rsidRPr="00080401">
        <w:t>Avaliar o impacto ambiental e social durante todo o ciclo de vida do serviço, desde a coleta até a entrega dos resultados.</w:t>
      </w:r>
    </w:p>
    <w:p w14:paraId="6485219A" w14:textId="7E6A342C" w:rsidR="00794008" w:rsidRPr="00080401" w:rsidRDefault="004F7450" w:rsidP="00B37427">
      <w:pPr>
        <w:pStyle w:val="Nivel3"/>
        <w:ind w:left="0" w:firstLine="0"/>
      </w:pPr>
      <w:r w:rsidRPr="00080401">
        <w:t xml:space="preserve"> </w:t>
      </w:r>
      <w:r w:rsidR="00794008" w:rsidRPr="00080401">
        <w:t>Escolher produtos com menor pegada ambiental.</w:t>
      </w:r>
    </w:p>
    <w:p w14:paraId="566B15AE" w14:textId="77777777" w:rsidR="004F7450" w:rsidRPr="00080401" w:rsidRDefault="004F7450" w:rsidP="00B37427">
      <w:pPr>
        <w:pStyle w:val="Nivel3"/>
        <w:ind w:left="0" w:firstLine="0"/>
      </w:pPr>
      <w:r w:rsidRPr="00080401">
        <w:t xml:space="preserve">Incentivar o uso de tecnologias que reduzam o consumo de papel, como sistemas digitais para envio de resultados. </w:t>
      </w:r>
    </w:p>
    <w:p w14:paraId="253BD5F7" w14:textId="652B953E" w:rsidR="002B0DC5" w:rsidRPr="001F1B51" w:rsidRDefault="002B0DC5" w:rsidP="00B37427">
      <w:pPr>
        <w:pStyle w:val="Nvel1-SemNum"/>
        <w:tabs>
          <w:tab w:val="clear" w:pos="567"/>
          <w:tab w:val="left" w:pos="0"/>
        </w:tabs>
        <w:rPr>
          <w:iCs/>
          <w:color w:val="auto"/>
        </w:rPr>
      </w:pPr>
      <w:r w:rsidRPr="001F1B51">
        <w:rPr>
          <w:color w:val="auto"/>
        </w:rPr>
        <w:t>Indicação de marcas ou modelos</w:t>
      </w:r>
      <w:r w:rsidRPr="001F1B51">
        <w:rPr>
          <w:iCs/>
          <w:color w:val="auto"/>
        </w:rPr>
        <w:t xml:space="preserve"> </w:t>
      </w:r>
      <w:r w:rsidRPr="001F1B51">
        <w:rPr>
          <w:rStyle w:val="Hyperlink"/>
          <w:color w:val="auto"/>
        </w:rPr>
        <w:t xml:space="preserve">(art. </w:t>
      </w:r>
      <w:hyperlink r:id="rId9" w:anchor="art41">
        <w:r w:rsidRPr="001F1B51">
          <w:rPr>
            <w:rStyle w:val="Hyperlink"/>
            <w:iCs/>
            <w:color w:val="auto"/>
          </w:rPr>
          <w:t>41, inciso I, da Lei nº 14.133, de 2021</w:t>
        </w:r>
      </w:hyperlink>
      <w:r w:rsidRPr="001F1B51">
        <w:rPr>
          <w:rStyle w:val="Hyperlink"/>
          <w:color w:val="auto"/>
        </w:rPr>
        <w:t>)</w:t>
      </w:r>
    </w:p>
    <w:p w14:paraId="038C3715" w14:textId="682B85FC" w:rsidR="002B0DC5" w:rsidRPr="001F1B51" w:rsidRDefault="00001D64"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Não aplicável à presente contratação</w:t>
      </w:r>
    </w:p>
    <w:p w14:paraId="3529DCA6" w14:textId="77777777" w:rsidR="002B0DC5" w:rsidRPr="001F1B51" w:rsidRDefault="002B0DC5" w:rsidP="00B37427">
      <w:pPr>
        <w:pStyle w:val="Nvel1-SemNum"/>
        <w:tabs>
          <w:tab w:val="clear" w:pos="567"/>
          <w:tab w:val="left" w:pos="0"/>
        </w:tabs>
        <w:rPr>
          <w:color w:val="auto"/>
        </w:rPr>
      </w:pPr>
      <w:r w:rsidRPr="001F1B51">
        <w:rPr>
          <w:color w:val="auto"/>
        </w:rPr>
        <w:t>Da vedação de utilização de marca/produto na execução do serviço</w:t>
      </w:r>
    </w:p>
    <w:p w14:paraId="220292BD" w14:textId="5509E6D9" w:rsidR="002B0DC5" w:rsidRPr="001F1B51" w:rsidRDefault="00001D64"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Não aplicável à presente contratação.</w:t>
      </w:r>
    </w:p>
    <w:p w14:paraId="0FBCF157" w14:textId="77777777" w:rsidR="002B0DC5" w:rsidRPr="001F1B51" w:rsidRDefault="002B0DC5" w:rsidP="00B37427">
      <w:pPr>
        <w:pStyle w:val="Nvel1-SemNum"/>
        <w:tabs>
          <w:tab w:val="clear" w:pos="567"/>
          <w:tab w:val="left" w:pos="0"/>
        </w:tabs>
        <w:rPr>
          <w:color w:val="auto"/>
        </w:rPr>
      </w:pPr>
      <w:r w:rsidRPr="001F1B51">
        <w:rPr>
          <w:color w:val="auto"/>
        </w:rPr>
        <w:t>Da exigência de carta de solidariedade</w:t>
      </w:r>
    </w:p>
    <w:p w14:paraId="5E83407D" w14:textId="6611B957" w:rsidR="002B0DC5" w:rsidRPr="00080401" w:rsidRDefault="00001D64"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Não aplicável à presente contratação. </w:t>
      </w:r>
    </w:p>
    <w:p w14:paraId="6C4DE9DA"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Subcontratação</w:t>
      </w:r>
    </w:p>
    <w:p w14:paraId="515279C4"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É vedada a subcontratação total dos serviços objeto desta contratação, nos termos do art. 122 da Lei 14.133/2021.</w:t>
      </w:r>
    </w:p>
    <w:p w14:paraId="641643EB"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 subcontratação parcial dos serviços só será admitida mediante autorização prévia e expressa da Administração do município, nos seguintes limites: exclusivamente nos casos de notória especialização, execução de atividade-meio e/ou de serviços em atraso.</w:t>
      </w:r>
    </w:p>
    <w:p w14:paraId="453887E8"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 autorização de subcontratação estará condicionada ao exame e aprovação, pelo município, da documentação do pretendente subcontratado, que deverá ser apresentada com antecedência mínima de 15 (quinze) dias da data prevista para início dos trabalhos.</w:t>
      </w:r>
    </w:p>
    <w:p w14:paraId="24C29A96"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lastRenderedPageBreak/>
        <w:t>Deverá ser exigido das empresas subcontratadas a apresentação dos documentos de habilitação exigidos no edital desta licitação, especialmente quanto à habilitação jurídica, regularidade fiscal e qualificação técnica.</w:t>
      </w:r>
    </w:p>
    <w:p w14:paraId="58B13506"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Deverá ser exigido das empresas subcontratadas a apresentação dos documentos de habilitação exigidos no edital desta licitação, especialmente quanto à habilitação jurídica, regularidade fiscal e qualificação técnica.</w:t>
      </w:r>
    </w:p>
    <w:p w14:paraId="214BFA6D"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À CONTRATADA caberá a fiscalização da regularidade trabalhista em relação ao serviço subcontratado.</w:t>
      </w:r>
    </w:p>
    <w:p w14:paraId="7AD2F9DE"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 subcontratação de partes do objeto não libera a CONTRATADA de quaisquer responsabilidades legais e contratuais, respondendo a CONTRATADA, perante o município, pela parte subcontratada.</w:t>
      </w:r>
    </w:p>
    <w:p w14:paraId="0AC8A46D"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 CONTRATADA não poderá transferir ou ceder, ainda que parcialmente, os direitos ou obrigações decorrentes deste Contrato.</w:t>
      </w:r>
    </w:p>
    <w:p w14:paraId="4E5896EE" w14:textId="77777777" w:rsidR="00080401" w:rsidRPr="00080401" w:rsidRDefault="0008040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14:paraId="0B5E706B" w14:textId="37A2FE2E" w:rsidR="002B0DC5" w:rsidRPr="001F1B51" w:rsidRDefault="00080401"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 xml:space="preserve"> </w:t>
      </w:r>
      <w:r w:rsidR="002B0DC5" w:rsidRPr="001F1B51">
        <w:rPr>
          <w:rFonts w:asciiTheme="majorHAnsi" w:hAnsiTheme="majorHAnsi" w:cstheme="majorHAnsi"/>
          <w:sz w:val="22"/>
          <w:szCs w:val="22"/>
        </w:rPr>
        <w:t>Garantia da contratação</w:t>
      </w:r>
    </w:p>
    <w:p w14:paraId="410B7C3B" w14:textId="5AF17B41"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Não haverá exigência da garantia da contratação dos </w:t>
      </w:r>
      <w:hyperlink r:id="rId10" w:anchor="art96">
        <w:r w:rsidRPr="00080401">
          <w:rPr>
            <w:rFonts w:asciiTheme="majorHAnsi" w:hAnsiTheme="majorHAnsi" w:cstheme="majorHAnsi"/>
            <w:i w:val="0"/>
          </w:rPr>
          <w:t>artigos 96 e seguintes da Lei nº 14.133, de 2021</w:t>
        </w:r>
      </w:hyperlink>
      <w:r w:rsidR="00001D64" w:rsidRPr="00080401">
        <w:rPr>
          <w:rFonts w:asciiTheme="majorHAnsi" w:hAnsiTheme="majorHAnsi" w:cstheme="majorHAnsi"/>
          <w:i w:val="0"/>
        </w:rPr>
        <w:t>.</w:t>
      </w:r>
    </w:p>
    <w:p w14:paraId="74B15DE2"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Vistoria</w:t>
      </w:r>
    </w:p>
    <w:p w14:paraId="536B92C6" w14:textId="77777777"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Não há necessidade de realização de avaliação prévia do local de execução dos serviços.</w:t>
      </w:r>
    </w:p>
    <w:p w14:paraId="14FB614D"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t>MODELO DE EXECUÇÃO DO OBJETO</w:t>
      </w:r>
    </w:p>
    <w:p w14:paraId="62662D83" w14:textId="026BE733" w:rsidR="00B521FA" w:rsidRPr="00080401" w:rsidRDefault="00B521FA"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A entrega dos serviços, objeto dessa aquisição por credenciamento, dar-se-á por meio da efetiva realização </w:t>
      </w:r>
      <w:r w:rsidR="00080401">
        <w:rPr>
          <w:rFonts w:asciiTheme="majorHAnsi" w:hAnsiTheme="majorHAnsi" w:cstheme="majorHAnsi"/>
          <w:i w:val="0"/>
        </w:rPr>
        <w:t>dos exames</w:t>
      </w:r>
      <w:r w:rsidRPr="00080401">
        <w:rPr>
          <w:rFonts w:asciiTheme="majorHAnsi" w:hAnsiTheme="majorHAnsi" w:cstheme="majorHAnsi"/>
          <w:i w:val="0"/>
        </w:rPr>
        <w:t xml:space="preserve">, na unidade de execução da contratada, que ocorrerá de acordo com agendamento realizado </w:t>
      </w:r>
      <w:r w:rsidR="003B7DFC" w:rsidRPr="00080401">
        <w:rPr>
          <w:rFonts w:asciiTheme="majorHAnsi" w:hAnsiTheme="majorHAnsi" w:cstheme="majorHAnsi"/>
          <w:b/>
          <w:i w:val="0"/>
        </w:rPr>
        <w:t>Secretaria Municipal</w:t>
      </w:r>
      <w:r w:rsidRPr="00080401">
        <w:rPr>
          <w:rFonts w:asciiTheme="majorHAnsi" w:hAnsiTheme="majorHAnsi" w:cstheme="majorHAnsi"/>
          <w:b/>
          <w:i w:val="0"/>
        </w:rPr>
        <w:t xml:space="preserve"> de Saúde de </w:t>
      </w:r>
      <w:r w:rsidR="003B7DFC" w:rsidRPr="00080401">
        <w:rPr>
          <w:rFonts w:asciiTheme="majorHAnsi" w:hAnsiTheme="majorHAnsi" w:cstheme="majorHAnsi"/>
          <w:b/>
          <w:i w:val="0"/>
        </w:rPr>
        <w:t>Além Paraíba</w:t>
      </w:r>
      <w:r w:rsidRPr="00080401">
        <w:rPr>
          <w:rFonts w:asciiTheme="majorHAnsi" w:hAnsiTheme="majorHAnsi" w:cstheme="majorHAnsi"/>
          <w:i w:val="0"/>
        </w:rPr>
        <w:t>, segundo cronograma e planejamento realizado entre as partes</w:t>
      </w:r>
      <w:r w:rsidR="003B7DFC" w:rsidRPr="00080401">
        <w:rPr>
          <w:rFonts w:asciiTheme="majorHAnsi" w:hAnsiTheme="majorHAnsi" w:cstheme="majorHAnsi"/>
          <w:i w:val="0"/>
        </w:rPr>
        <w:t>, após a assinatura do contrato.</w:t>
      </w:r>
      <w:r w:rsidRPr="00080401">
        <w:rPr>
          <w:rFonts w:asciiTheme="majorHAnsi" w:hAnsiTheme="majorHAnsi" w:cstheme="majorHAnsi"/>
          <w:i w:val="0"/>
        </w:rPr>
        <w:t xml:space="preserve"> Estima-se o prazo de</w:t>
      </w:r>
      <w:r w:rsidR="003B7DFC" w:rsidRPr="00080401">
        <w:rPr>
          <w:rFonts w:asciiTheme="majorHAnsi" w:hAnsiTheme="majorHAnsi" w:cstheme="majorHAnsi"/>
          <w:i w:val="0"/>
        </w:rPr>
        <w:t xml:space="preserve"> até</w:t>
      </w:r>
      <w:r w:rsidRPr="00080401">
        <w:rPr>
          <w:rFonts w:asciiTheme="majorHAnsi" w:hAnsiTheme="majorHAnsi" w:cstheme="majorHAnsi"/>
          <w:i w:val="0"/>
        </w:rPr>
        <w:t xml:space="preserve"> 10 (dias) para início da execução dos serviços pela Contratada, após a </w:t>
      </w:r>
      <w:r w:rsidR="003B7DFC" w:rsidRPr="00080401">
        <w:rPr>
          <w:rFonts w:asciiTheme="majorHAnsi" w:hAnsiTheme="majorHAnsi" w:cstheme="majorHAnsi"/>
          <w:i w:val="0"/>
        </w:rPr>
        <w:t>autorização de início dos serviços</w:t>
      </w:r>
      <w:r w:rsidRPr="00080401">
        <w:rPr>
          <w:rFonts w:asciiTheme="majorHAnsi" w:hAnsiTheme="majorHAnsi" w:cstheme="majorHAnsi"/>
          <w:i w:val="0"/>
        </w:rPr>
        <w:t>.</w:t>
      </w:r>
    </w:p>
    <w:p w14:paraId="111EFDC7" w14:textId="25F3F26D" w:rsidR="00B521FA" w:rsidRPr="00080401" w:rsidRDefault="00B238A1"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Caso não seja possível à </w:t>
      </w:r>
      <w:r w:rsidR="00B521FA" w:rsidRPr="00080401">
        <w:rPr>
          <w:rFonts w:asciiTheme="majorHAnsi" w:hAnsiTheme="majorHAnsi" w:cstheme="majorHAnsi"/>
          <w:i w:val="0"/>
        </w:rPr>
        <w:t xml:space="preserve">entrega na data assinalada, </w:t>
      </w:r>
      <w:r w:rsidRPr="00080401">
        <w:rPr>
          <w:rFonts w:asciiTheme="majorHAnsi" w:hAnsiTheme="majorHAnsi" w:cstheme="majorHAnsi"/>
          <w:i w:val="0"/>
        </w:rPr>
        <w:t>à</w:t>
      </w:r>
      <w:r w:rsidR="00B521FA" w:rsidRPr="00080401">
        <w:rPr>
          <w:rFonts w:asciiTheme="majorHAnsi" w:hAnsiTheme="majorHAnsi" w:cstheme="majorHAnsi"/>
          <w:i w:val="0"/>
        </w:rPr>
        <w:t xml:space="preserve"> empresa deverá comunicar as razões respectivas com pelo menos 10 (dez) dias de antecedência, para que qualquer pleito de prorrogação de prazo seja analisado, ressalvadas situações de caso fortuito e força maior.</w:t>
      </w:r>
    </w:p>
    <w:p w14:paraId="18CEEBEF" w14:textId="77777777" w:rsidR="00B521FA" w:rsidRPr="00080401" w:rsidRDefault="00B521FA"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Condições de execução</w:t>
      </w:r>
    </w:p>
    <w:p w14:paraId="7B49BBB2" w14:textId="77777777"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 execução do objeto seguirá a seguinte dinâmica:</w:t>
      </w:r>
    </w:p>
    <w:p w14:paraId="56B296FF" w14:textId="4C70EF18" w:rsidR="002B0DC5" w:rsidRPr="00080401" w:rsidRDefault="002B0DC5" w:rsidP="00B37427">
      <w:pPr>
        <w:pStyle w:val="Nvel3-R"/>
      </w:pPr>
      <w:r w:rsidRPr="00080401">
        <w:t xml:space="preserve">Início da execução do objeto: </w:t>
      </w:r>
      <w:r w:rsidR="009C0CE8" w:rsidRPr="00080401">
        <w:t xml:space="preserve">em até 10 (dez) dias da </w:t>
      </w:r>
      <w:r w:rsidR="003C3F48" w:rsidRPr="003C3F48">
        <w:t>autorização de início dos serviços</w:t>
      </w:r>
      <w:r w:rsidR="00407F90" w:rsidRPr="00080401">
        <w:t xml:space="preserve">. </w:t>
      </w:r>
    </w:p>
    <w:p w14:paraId="1C578DE1" w14:textId="085F2232" w:rsidR="002B0DC5" w:rsidRDefault="00407F90" w:rsidP="00B37427">
      <w:pPr>
        <w:pStyle w:val="Nvel3-R"/>
      </w:pPr>
      <w:r w:rsidRPr="00080401">
        <w:lastRenderedPageBreak/>
        <w:t>A contrata</w:t>
      </w:r>
      <w:r w:rsidR="00B37427">
        <w:t>da</w:t>
      </w:r>
      <w:r w:rsidRPr="00080401">
        <w:t xml:space="preserve"> só poderá re</w:t>
      </w:r>
      <w:r w:rsidR="0091602B">
        <w:t xml:space="preserve">alizar o agendamento de exames </w:t>
      </w:r>
      <w:r w:rsidRPr="00080401">
        <w:t xml:space="preserve">em pacientes previamente autorizados pela Central de Agendamento da Secretaria de Saúde. </w:t>
      </w:r>
    </w:p>
    <w:p w14:paraId="662685FE" w14:textId="3CF2B7F2" w:rsidR="00DF72EA" w:rsidRPr="00080401" w:rsidRDefault="00DF72EA" w:rsidP="00B37427">
      <w:pPr>
        <w:pStyle w:val="Nvel3-R"/>
      </w:pPr>
      <w:r w:rsidRPr="00080401">
        <w:t>Para o disposto no item anterior, considera-se prévia autorização documento contendo, no mínimo, as seguintes informações: nome do paciente com número de documento de identificação</w:t>
      </w:r>
      <w:r>
        <w:t>, local de realização do exame</w:t>
      </w:r>
      <w:r w:rsidRPr="00080401">
        <w:t xml:space="preserve">, discriminação dos </w:t>
      </w:r>
      <w:r w:rsidR="003D07D9">
        <w:t>exame</w:t>
      </w:r>
      <w:r w:rsidRPr="00080401">
        <w:t>s autorizados.</w:t>
      </w:r>
    </w:p>
    <w:p w14:paraId="5D7119D3" w14:textId="77777777" w:rsidR="00DF72EA" w:rsidRDefault="00DF72EA" w:rsidP="00B37427">
      <w:pPr>
        <w:pStyle w:val="Nvel3-R"/>
      </w:pPr>
      <w:r>
        <w:t>Os serviços serão executados sob responsabilidade da contratada, na sede da contratada em ambiente higienizado dentro dos padrões da ANVISA, com equipamentos da contratada.</w:t>
      </w:r>
    </w:p>
    <w:p w14:paraId="15D6A32F" w14:textId="3AE689D3" w:rsidR="00407F90" w:rsidRDefault="00407F90" w:rsidP="00B37427">
      <w:pPr>
        <w:pStyle w:val="Nvel3-R"/>
      </w:pPr>
      <w:r w:rsidRPr="00080401">
        <w:t xml:space="preserve">É de responsabilidade da contratada a verificação da identidade civil do paciente antes da realização de qualquer </w:t>
      </w:r>
      <w:r w:rsidR="0091602B">
        <w:t>exame</w:t>
      </w:r>
      <w:r w:rsidRPr="00080401">
        <w:t>.</w:t>
      </w:r>
    </w:p>
    <w:p w14:paraId="78E7E633" w14:textId="499E6200" w:rsidR="00B37427" w:rsidRPr="00B37427" w:rsidRDefault="00B37427" w:rsidP="00B37427">
      <w:pPr>
        <w:pStyle w:val="Nvel3-R"/>
      </w:pPr>
      <w:r w:rsidRPr="00B37427">
        <w:t>A contratada deverá dar condições a pacientes portadoras de deficiência física, tais como rampas e elevadores;</w:t>
      </w:r>
    </w:p>
    <w:p w14:paraId="73772F48" w14:textId="5C227FAD" w:rsidR="00B37427" w:rsidRPr="00B37427" w:rsidRDefault="00B37427" w:rsidP="00B37427">
      <w:pPr>
        <w:pStyle w:val="Nvel3-R"/>
      </w:pPr>
      <w:r w:rsidRPr="00B37427">
        <w:t>Esses exames deverão ser realizados para pacientes residentes em Além Paraíba - MG;</w:t>
      </w:r>
    </w:p>
    <w:p w14:paraId="3003BDC6" w14:textId="498ABA91" w:rsidR="00B37427" w:rsidRPr="00080401" w:rsidRDefault="00B37427" w:rsidP="00B37427">
      <w:pPr>
        <w:pStyle w:val="Nvel3-R"/>
      </w:pPr>
      <w:r w:rsidRPr="00B37427">
        <w:t>O profissional deverá ter disponibilidade de dias, horários e número mínimo da demanda diária autorizada pela Secretaria Municipal de Saúde;</w:t>
      </w:r>
    </w:p>
    <w:p w14:paraId="5FC2B948" w14:textId="397807E6" w:rsidR="00407F90" w:rsidRPr="00080401" w:rsidRDefault="00407F90" w:rsidP="00B37427">
      <w:pPr>
        <w:pStyle w:val="Nvel3-R"/>
      </w:pPr>
      <w:r w:rsidRPr="00080401">
        <w:t xml:space="preserve">Ficará a cargo da contratada promover a entrega do resultado do exame realizado que deverá ser consubstanciado em documento idôneo que ateste o recebimento por parte deste contendo, inclusive, data de entrega e identificação de quem o recebeu. Em se tratando de resultado enviado por meio digital, deverá ser providenciado documento </w:t>
      </w:r>
      <w:r w:rsidR="003C2B3D" w:rsidRPr="00080401">
        <w:t xml:space="preserve">que ateste que o paciente tomou ciência da remessa dos resultados. </w:t>
      </w:r>
    </w:p>
    <w:p w14:paraId="575DD25C" w14:textId="77777777" w:rsidR="002B0DC5" w:rsidRPr="00080401" w:rsidRDefault="002B0DC5"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Local e horário da prestação dos serviços</w:t>
      </w:r>
    </w:p>
    <w:p w14:paraId="455BFB59" w14:textId="0C5973C0"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Os serviços serão prestados </w:t>
      </w:r>
      <w:r w:rsidR="00DF72EA" w:rsidRPr="00DF72EA">
        <w:rPr>
          <w:rFonts w:asciiTheme="majorHAnsi" w:hAnsiTheme="majorHAnsi" w:cstheme="majorHAnsi"/>
          <w:i w:val="0"/>
        </w:rPr>
        <w:t>nas dependências da contratada e com sede própria em Além Paraíba.</w:t>
      </w:r>
    </w:p>
    <w:p w14:paraId="6EA27617" w14:textId="77777777" w:rsidR="002B0DC5" w:rsidRPr="00080401" w:rsidRDefault="002B0DC5"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Materiais a serem disponibilizados</w:t>
      </w:r>
    </w:p>
    <w:p w14:paraId="3D72DC8D" w14:textId="34326AC1" w:rsidR="002B0DC5" w:rsidRPr="00080401" w:rsidRDefault="00581E1A"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A contratação pressupõe a utilização de mão de obra, materiais, tecnologias e matérias-primas existentes no local da execução. Por isso, os equipamentos, insumos e recursos humanos necessários para a realização dos serviços serão de responsabilidade da contratada, no local previsto pela mesma para realização dos </w:t>
      </w:r>
      <w:r w:rsidR="0091602B">
        <w:rPr>
          <w:rFonts w:asciiTheme="majorHAnsi" w:hAnsiTheme="majorHAnsi" w:cstheme="majorHAnsi"/>
          <w:i w:val="0"/>
        </w:rPr>
        <w:t>exames</w:t>
      </w:r>
      <w:r w:rsidRPr="00080401">
        <w:rPr>
          <w:rFonts w:asciiTheme="majorHAnsi" w:hAnsiTheme="majorHAnsi" w:cstheme="majorHAnsi"/>
          <w:i w:val="0"/>
        </w:rPr>
        <w:t>.</w:t>
      </w:r>
    </w:p>
    <w:p w14:paraId="2E0BF768" w14:textId="77777777" w:rsidR="002B0DC5" w:rsidRPr="00080401" w:rsidRDefault="002B0DC5"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Especificação da garantia do serviço (</w:t>
      </w:r>
      <w:hyperlink r:id="rId11" w:anchor="art40§1">
        <w:r w:rsidRPr="00080401">
          <w:rPr>
            <w:rStyle w:val="Hyperlink"/>
            <w:rFonts w:asciiTheme="majorHAnsi" w:hAnsiTheme="majorHAnsi" w:cstheme="majorHAnsi"/>
            <w:color w:val="auto"/>
            <w:sz w:val="22"/>
            <w:szCs w:val="22"/>
          </w:rPr>
          <w:t>art. 40, §1º, inciso III, da Lei nº 14.133, de 2021</w:t>
        </w:r>
      </w:hyperlink>
      <w:r w:rsidRPr="00080401">
        <w:rPr>
          <w:rFonts w:asciiTheme="majorHAnsi" w:hAnsiTheme="majorHAnsi" w:cstheme="majorHAnsi"/>
          <w:sz w:val="22"/>
          <w:szCs w:val="22"/>
        </w:rPr>
        <w:t>)</w:t>
      </w:r>
    </w:p>
    <w:p w14:paraId="1C1F284D" w14:textId="77777777"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 xml:space="preserve">O prazo de garantia contratual dos serviços é aquele estabelecido </w:t>
      </w:r>
      <w:hyperlink r:id="rId12">
        <w:r w:rsidRPr="00080401">
          <w:rPr>
            <w:rStyle w:val="Hyperlink"/>
            <w:rFonts w:asciiTheme="majorHAnsi" w:hAnsiTheme="majorHAnsi" w:cstheme="majorHAnsi"/>
            <w:i w:val="0"/>
            <w:iCs w:val="0"/>
            <w:color w:val="auto"/>
          </w:rPr>
          <w:t>na Lei nº 8.078, de 11 de setembro de 1990</w:t>
        </w:r>
      </w:hyperlink>
      <w:r w:rsidRPr="00080401">
        <w:rPr>
          <w:rFonts w:asciiTheme="majorHAnsi" w:hAnsiTheme="majorHAnsi" w:cstheme="majorHAnsi"/>
          <w:i w:val="0"/>
        </w:rPr>
        <w:t xml:space="preserve"> (Código de Defesa do Consumidor).</w:t>
      </w:r>
    </w:p>
    <w:p w14:paraId="6AE49291" w14:textId="77777777" w:rsidR="002B0DC5" w:rsidRPr="00080401" w:rsidRDefault="002B0DC5" w:rsidP="00B37427">
      <w:pPr>
        <w:pStyle w:val="Nvel1-SemNum"/>
        <w:tabs>
          <w:tab w:val="clear" w:pos="567"/>
          <w:tab w:val="left" w:pos="0"/>
        </w:tabs>
        <w:rPr>
          <w:color w:val="auto"/>
        </w:rPr>
      </w:pPr>
      <w:r w:rsidRPr="00080401">
        <w:rPr>
          <w:color w:val="auto"/>
        </w:rPr>
        <w:t>Procedimentos de transição e finalização do contrato</w:t>
      </w:r>
    </w:p>
    <w:p w14:paraId="0B4C642A" w14:textId="77777777" w:rsidR="002B0DC5"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Não serão necessários procedimentos de transição e finalização do contrato devido às características do objeto.</w:t>
      </w:r>
    </w:p>
    <w:p w14:paraId="11653868" w14:textId="0535CC05" w:rsidR="0091602B" w:rsidRPr="001F1B51" w:rsidRDefault="0091602B"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lastRenderedPageBreak/>
        <w:t xml:space="preserve">MODELO DE </w:t>
      </w:r>
      <w:r>
        <w:rPr>
          <w:color w:val="auto"/>
        </w:rPr>
        <w:t>GESTÃO DO CONTRATO</w:t>
      </w:r>
    </w:p>
    <w:p w14:paraId="2213792C" w14:textId="3EC330C9"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 xml:space="preserve">O contrato deverá ser executado fielmente pelas partes, de acordo com as cláusulas avençadas e as normas da Lei nº 14.133, de 2021, e cada parte </w:t>
      </w:r>
      <w:r w:rsidR="005774E2" w:rsidRPr="00080401">
        <w:rPr>
          <w:rFonts w:asciiTheme="majorHAnsi" w:hAnsiTheme="majorHAnsi" w:cstheme="majorHAnsi"/>
        </w:rPr>
        <w:t>responderão</w:t>
      </w:r>
      <w:r w:rsidRPr="00080401">
        <w:rPr>
          <w:rFonts w:asciiTheme="majorHAnsi" w:hAnsiTheme="majorHAnsi" w:cstheme="majorHAnsi"/>
        </w:rPr>
        <w:t xml:space="preserve"> pelas consequências de sua inexecução total ou parcial.</w:t>
      </w:r>
    </w:p>
    <w:p w14:paraId="601C4B06" w14:textId="77777777"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Em caso de impedimento, ordem de paralisação ou suspensão do contrato, o cronograma de execução será prorrogado automaticamente pelo tempo correspondente, anotadas tais circunstâncias mediante simples apostila.</w:t>
      </w:r>
    </w:p>
    <w:p w14:paraId="38770E4E" w14:textId="77777777"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As comunicações entre o órgão ou entidade e a contratada devem ser realizadas por escrito sempre que o ato exigir tal formalidade, admitindo-se o uso de mensagem eletrônica para esse fim.</w:t>
      </w:r>
    </w:p>
    <w:p w14:paraId="39E1577C" w14:textId="1C5F6870" w:rsidR="00DF72EA" w:rsidRPr="00DF72EA" w:rsidRDefault="00EE74AB"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 xml:space="preserve">Para execução dos serviços, a Contratada deverá disponibilizar profissionais </w:t>
      </w:r>
      <w:r w:rsidR="00DF72EA" w:rsidRPr="00DF72EA">
        <w:rPr>
          <w:rFonts w:asciiTheme="majorHAnsi" w:hAnsiTheme="majorHAnsi" w:cstheme="majorHAnsi"/>
        </w:rPr>
        <w:t>qualificados devidamente registrados na e</w:t>
      </w:r>
      <w:r w:rsidR="00DF72EA">
        <w:rPr>
          <w:rFonts w:asciiTheme="majorHAnsi" w:hAnsiTheme="majorHAnsi" w:cstheme="majorHAnsi"/>
        </w:rPr>
        <w:t>ntidade profissional competente.</w:t>
      </w:r>
    </w:p>
    <w:p w14:paraId="2A98A622" w14:textId="77777777" w:rsidR="00DF72EA" w:rsidRPr="00DF72EA" w:rsidRDefault="00DF72EA" w:rsidP="00B37427">
      <w:pPr>
        <w:pStyle w:val="Nivel2"/>
        <w:tabs>
          <w:tab w:val="left" w:pos="0"/>
        </w:tabs>
        <w:ind w:left="0" w:firstLine="0"/>
        <w:rPr>
          <w:rFonts w:asciiTheme="majorHAnsi" w:hAnsiTheme="majorHAnsi" w:cstheme="majorHAnsi"/>
        </w:rPr>
      </w:pPr>
      <w:r w:rsidRPr="00DF72EA">
        <w:rPr>
          <w:rFonts w:asciiTheme="majorHAnsi" w:hAnsiTheme="majorHAnsi" w:cstheme="majorHAnsi"/>
        </w:rPr>
        <w:t>O profissional deverá ter alvará de funcionamento com certificado da Vigilância Sanitária e com seus títulos de especialização;</w:t>
      </w:r>
    </w:p>
    <w:p w14:paraId="4A6C9A1B" w14:textId="77777777"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O órgão ou entidade poderá convocar representante da empresa para adoção de providências que devam ser cumpridas de imediato.</w:t>
      </w:r>
    </w:p>
    <w:p w14:paraId="4360DA7F" w14:textId="77777777" w:rsidR="002B0DC5" w:rsidRPr="00080401" w:rsidRDefault="002B0DC5" w:rsidP="00B37427">
      <w:pPr>
        <w:pStyle w:val="Nvel2-Red"/>
        <w:tabs>
          <w:tab w:val="left" w:pos="0"/>
        </w:tabs>
        <w:ind w:left="0" w:firstLine="0"/>
        <w:rPr>
          <w:rFonts w:asciiTheme="majorHAnsi" w:hAnsiTheme="majorHAnsi" w:cstheme="majorHAnsi"/>
          <w:i w:val="0"/>
        </w:rPr>
      </w:pPr>
      <w:r w:rsidRPr="00080401">
        <w:rPr>
          <w:rFonts w:asciiTheme="majorHAnsi" w:hAnsiTheme="majorHAnsi" w:cstheme="majorHAnsi"/>
          <w:i w:val="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2A9DA05" w14:textId="77777777" w:rsidR="002B0DC5" w:rsidRPr="00080401" w:rsidRDefault="002B0DC5"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Fiscalização</w:t>
      </w:r>
    </w:p>
    <w:p w14:paraId="091DCD9B" w14:textId="77777777"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A execução do contrato deverá ser acompanhada e fiscalizada pelo(s) fiscal(</w:t>
      </w:r>
      <w:proofErr w:type="spellStart"/>
      <w:r w:rsidRPr="00080401">
        <w:rPr>
          <w:rFonts w:asciiTheme="majorHAnsi" w:hAnsiTheme="majorHAnsi" w:cstheme="majorHAnsi"/>
        </w:rPr>
        <w:t>is</w:t>
      </w:r>
      <w:proofErr w:type="spellEnd"/>
      <w:r w:rsidRPr="00080401">
        <w:rPr>
          <w:rFonts w:asciiTheme="majorHAnsi" w:hAnsiTheme="majorHAnsi" w:cstheme="majorHAnsi"/>
        </w:rPr>
        <w:t>) do contrato, ou pelos respectivos substitutos (Lei nº 14.133, de 2021, art. 117, caput).</w:t>
      </w:r>
    </w:p>
    <w:p w14:paraId="57657A57" w14:textId="77777777" w:rsidR="002B0DC5" w:rsidRPr="00080401" w:rsidRDefault="002B0DC5" w:rsidP="00B37427">
      <w:pPr>
        <w:pStyle w:val="Nvel01-SemNumerao"/>
        <w:tabs>
          <w:tab w:val="left" w:pos="0"/>
        </w:tabs>
        <w:rPr>
          <w:rFonts w:asciiTheme="majorHAnsi" w:hAnsiTheme="majorHAnsi" w:cstheme="majorHAnsi"/>
          <w:sz w:val="22"/>
          <w:szCs w:val="22"/>
        </w:rPr>
      </w:pPr>
      <w:r w:rsidRPr="00080401">
        <w:rPr>
          <w:rFonts w:asciiTheme="majorHAnsi" w:hAnsiTheme="majorHAnsi" w:cstheme="majorHAnsi"/>
          <w:sz w:val="22"/>
          <w:szCs w:val="22"/>
        </w:rPr>
        <w:t>Fiscalização Técnica</w:t>
      </w:r>
    </w:p>
    <w:p w14:paraId="6B133CEF" w14:textId="49286D5A" w:rsidR="002B0DC5" w:rsidRPr="0008040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 xml:space="preserve">O fiscal técnico do contrato acompanhará a execução do contrato, para que sejam cumpridas todas as condições estabelecidas no contrato, de modo a assegurar os melhores resultados para a Administração. </w:t>
      </w:r>
    </w:p>
    <w:p w14:paraId="5C159B27" w14:textId="10E84919" w:rsidR="002B0DC5" w:rsidRPr="001F1B51" w:rsidRDefault="002B0DC5" w:rsidP="00B37427">
      <w:pPr>
        <w:pStyle w:val="Nivel2"/>
        <w:tabs>
          <w:tab w:val="left" w:pos="0"/>
        </w:tabs>
        <w:ind w:left="0" w:firstLine="0"/>
        <w:rPr>
          <w:rFonts w:asciiTheme="majorHAnsi" w:hAnsiTheme="majorHAnsi" w:cstheme="majorHAnsi"/>
        </w:rPr>
      </w:pPr>
      <w:r w:rsidRPr="00080401">
        <w:rPr>
          <w:rFonts w:asciiTheme="majorHAnsi" w:hAnsiTheme="majorHAnsi" w:cstheme="majorHAnsi"/>
        </w:rPr>
        <w:t>O fiscal técnico do contrato anotará no histórico de gerenciamento do contrato todas as ocorrências relacionadas à execução do contrato, com a descrição do que for necessário para a regularização da</w:t>
      </w:r>
      <w:r w:rsidRPr="001F1B51">
        <w:rPr>
          <w:rFonts w:asciiTheme="majorHAnsi" w:hAnsiTheme="majorHAnsi" w:cstheme="majorHAnsi"/>
        </w:rPr>
        <w:t>s faltas ou dos defeitos observados. (Lei nº 14.133, de 2021, art. 117, §1º</w:t>
      </w:r>
      <w:r w:rsidR="00761289" w:rsidRPr="001F1B51">
        <w:rPr>
          <w:rFonts w:asciiTheme="majorHAnsi" w:hAnsiTheme="majorHAnsi" w:cstheme="majorHAnsi"/>
        </w:rPr>
        <w:t>)</w:t>
      </w:r>
    </w:p>
    <w:p w14:paraId="43EE0A99" w14:textId="1FFCD034"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Identificada qualquer inexatidão ou irregularidade, o fiscal técnico do contrato emitirá notificações para a correção da execução do contrato, determinando prazo para a correção</w:t>
      </w:r>
      <w:r w:rsidR="00761289" w:rsidRPr="001F1B51">
        <w:rPr>
          <w:rFonts w:asciiTheme="majorHAnsi" w:hAnsiTheme="majorHAnsi" w:cstheme="majorHAnsi"/>
        </w:rPr>
        <w:t>.</w:t>
      </w:r>
    </w:p>
    <w:p w14:paraId="1E196AD9" w14:textId="30F4E47A"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fiscal técnico do contrato informará ao gestor do contato, em tempo hábil, a situação que demandar decisão ou adoção de medidas que ultrapassem sua competência, para que adote as medidas necessárias e saneadoras, se for o caso.</w:t>
      </w:r>
    </w:p>
    <w:p w14:paraId="5024C373" w14:textId="61335A19" w:rsidR="002B0DC5" w:rsidRPr="001F1B51" w:rsidRDefault="002B0DC5" w:rsidP="00B37427">
      <w:pPr>
        <w:pStyle w:val="Nivel2"/>
        <w:tabs>
          <w:tab w:val="left" w:pos="0"/>
        </w:tabs>
        <w:ind w:left="0" w:firstLine="0"/>
        <w:rPr>
          <w:rFonts w:asciiTheme="majorHAnsi" w:eastAsia="Times New Roman" w:hAnsiTheme="majorHAnsi" w:cstheme="majorHAnsi"/>
        </w:rPr>
      </w:pPr>
      <w:r w:rsidRPr="001F1B51">
        <w:rPr>
          <w:rFonts w:asciiTheme="majorHAnsi" w:hAnsiTheme="majorHAnsi" w:cstheme="majorHAnsi"/>
        </w:rPr>
        <w:lastRenderedPageBreak/>
        <w:t>No caso de ocorrências que possam inviabilizar a execução do contrato nas datas aprazadas, o fiscal técnico do contrato comunicará o fato imediatamente ao gestor do contrato</w:t>
      </w:r>
      <w:r w:rsidR="005774E2" w:rsidRPr="001F1B51">
        <w:rPr>
          <w:rFonts w:asciiTheme="majorHAnsi" w:hAnsiTheme="majorHAnsi" w:cstheme="majorHAnsi"/>
        </w:rPr>
        <w:t>.</w:t>
      </w:r>
    </w:p>
    <w:p w14:paraId="2D6AEA98" w14:textId="0A144B13"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fiscal técnico do contrato comunicará ao gestor do contrato, em tempo hábil, o término do contrato sob sua responsabilidade, com vistas à tempestiva </w:t>
      </w:r>
      <w:r w:rsidRPr="001F1B51">
        <w:rPr>
          <w:rFonts w:asciiTheme="majorHAnsi" w:eastAsia="Times New Roman" w:hAnsiTheme="majorHAnsi" w:cstheme="majorHAnsi"/>
        </w:rPr>
        <w:t xml:space="preserve">renovação </w:t>
      </w:r>
      <w:r w:rsidRPr="001F1B51">
        <w:rPr>
          <w:rFonts w:asciiTheme="majorHAnsi" w:hAnsiTheme="majorHAnsi" w:cstheme="majorHAnsi"/>
        </w:rPr>
        <w:t>ou à prorrogação contratual</w:t>
      </w:r>
      <w:r w:rsidR="005774E2" w:rsidRPr="001F1B51">
        <w:rPr>
          <w:rFonts w:asciiTheme="majorHAnsi" w:hAnsiTheme="majorHAnsi" w:cstheme="majorHAnsi"/>
        </w:rPr>
        <w:t>.</w:t>
      </w:r>
    </w:p>
    <w:p w14:paraId="79B69E8F"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Fiscalização Administrativa</w:t>
      </w:r>
    </w:p>
    <w:p w14:paraId="6DEDCFE1" w14:textId="69DE2C55"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761289" w:rsidRPr="001F1B51">
        <w:rPr>
          <w:rFonts w:asciiTheme="majorHAnsi" w:hAnsiTheme="majorHAnsi" w:cstheme="majorHAnsi"/>
        </w:rPr>
        <w:t>.</w:t>
      </w:r>
    </w:p>
    <w:p w14:paraId="574CD55C" w14:textId="3ADAE08D"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Caso ocorra descumprimento das obrigações contratuais, o fiscal administrativo do contrato atuará tempestivamente na solução do problema, reportando ao gestor do contrato para que tome as providências cabíveis, quando ultrapassar a sua competência</w:t>
      </w:r>
      <w:r w:rsidR="00761289" w:rsidRPr="001F1B51">
        <w:rPr>
          <w:rFonts w:asciiTheme="majorHAnsi" w:hAnsiTheme="majorHAnsi" w:cstheme="majorHAnsi"/>
        </w:rPr>
        <w:t>.</w:t>
      </w:r>
    </w:p>
    <w:p w14:paraId="4B4949CD" w14:textId="77777777" w:rsidR="002B0DC5" w:rsidRPr="001F1B51" w:rsidRDefault="002B0DC5" w:rsidP="00B37427">
      <w:pPr>
        <w:pStyle w:val="Nvel01-SemNumerao"/>
        <w:tabs>
          <w:tab w:val="left" w:pos="0"/>
        </w:tabs>
        <w:rPr>
          <w:rFonts w:asciiTheme="majorHAnsi" w:hAnsiTheme="majorHAnsi" w:cstheme="majorHAnsi"/>
          <w:i/>
          <w:sz w:val="22"/>
          <w:szCs w:val="22"/>
        </w:rPr>
      </w:pPr>
      <w:r w:rsidRPr="001F1B51">
        <w:rPr>
          <w:rFonts w:asciiTheme="majorHAnsi" w:hAnsiTheme="majorHAnsi" w:cstheme="majorHAnsi"/>
          <w:sz w:val="22"/>
          <w:szCs w:val="22"/>
        </w:rPr>
        <w:t>Gestor do Contrato</w:t>
      </w:r>
    </w:p>
    <w:p w14:paraId="55A11A62" w14:textId="5DB5FAC4"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7E046F" w14:textId="34F1CCC4"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D7CE035" w14:textId="085E8C84"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AB2087A" w14:textId="1B22EFE1"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AFC0523" w14:textId="48BA5565"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15E013C" w14:textId="30740B15"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deverá elaborar relatório final com informações sobre a consecução dos objetivos que tenham justificado a contratação e eventuais condutas a serem adotadas para o aprimoramento das atividades da Administração</w:t>
      </w:r>
      <w:r w:rsidR="00761289" w:rsidRPr="001F1B51">
        <w:rPr>
          <w:rFonts w:asciiTheme="majorHAnsi" w:hAnsiTheme="majorHAnsi" w:cstheme="majorHAnsi"/>
        </w:rPr>
        <w:t>.</w:t>
      </w:r>
    </w:p>
    <w:p w14:paraId="7E621576"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gestor do contrato deverá enviar a documentação pertinente ao setor de contratos para a formalização dos procedimentos de liquidação e pagamento, no valor dimensionado pela fiscalização e gestão nos termos do contrato.</w:t>
      </w:r>
    </w:p>
    <w:p w14:paraId="13DE58B0"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rPr>
          <w:color w:val="auto"/>
        </w:rPr>
      </w:pPr>
      <w:r w:rsidRPr="001F1B51">
        <w:rPr>
          <w:color w:val="auto"/>
        </w:rPr>
        <w:lastRenderedPageBreak/>
        <w:t>CRITÉRIOS DE MEDIÇÃO E PAGAMENTO</w:t>
      </w:r>
    </w:p>
    <w:p w14:paraId="53FD257D" w14:textId="28387536"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avaliação da execução do objeto utilizará o disposto neste item.</w:t>
      </w:r>
    </w:p>
    <w:p w14:paraId="3194062D" w14:textId="77777777" w:rsidR="002B0DC5" w:rsidRPr="001F1B51" w:rsidRDefault="002B0DC5" w:rsidP="00B37427">
      <w:pPr>
        <w:pStyle w:val="Nivel3"/>
        <w:ind w:left="0" w:firstLine="0"/>
      </w:pPr>
      <w:r w:rsidRPr="001F1B51">
        <w:t>Será indicada a retenção ou glosa no pagamento, proporcional à irregularidade verificada, sem prejuízo das sanções cabíveis, caso se constate que a Contratada:</w:t>
      </w:r>
    </w:p>
    <w:p w14:paraId="16BDB70E" w14:textId="77777777" w:rsidR="002B0DC5" w:rsidRPr="001F1B51" w:rsidRDefault="002B0DC5" w:rsidP="00B37427">
      <w:pPr>
        <w:pStyle w:val="Nivel4"/>
        <w:ind w:left="0"/>
      </w:pPr>
      <w:r w:rsidRPr="001F1B51">
        <w:t>não produzir os resultados acordados,</w:t>
      </w:r>
    </w:p>
    <w:p w14:paraId="07244B3D" w14:textId="77777777" w:rsidR="002B0DC5" w:rsidRPr="001F1B51" w:rsidRDefault="002B0DC5" w:rsidP="00B37427">
      <w:pPr>
        <w:pStyle w:val="Nivel4"/>
        <w:ind w:left="0"/>
      </w:pPr>
      <w:r w:rsidRPr="001F1B51">
        <w:t>deixar de executar, ou não executar com a qualidade mínima exigida as atividades contratadas; ou</w:t>
      </w:r>
    </w:p>
    <w:p w14:paraId="16670AA6" w14:textId="77777777" w:rsidR="002B0DC5" w:rsidRPr="001F1B51" w:rsidRDefault="002B0DC5" w:rsidP="00B37427">
      <w:pPr>
        <w:pStyle w:val="Nivel4"/>
        <w:ind w:left="0"/>
      </w:pPr>
      <w:r w:rsidRPr="001F1B51">
        <w:t>deixar de utilizar materiais e recursos humanos exigidos para a execução do serviço, ou utilizá-los com qualidade ou quantidade inferior à demandada.</w:t>
      </w:r>
    </w:p>
    <w:p w14:paraId="57FF9573" w14:textId="77777777" w:rsidR="002B0DC5" w:rsidRPr="001F1B51" w:rsidRDefault="002B0DC5" w:rsidP="00B37427">
      <w:pPr>
        <w:pStyle w:val="Nvel01-SemNumerao"/>
        <w:tabs>
          <w:tab w:val="left" w:pos="0"/>
        </w:tabs>
        <w:rPr>
          <w:rFonts w:asciiTheme="majorHAnsi" w:hAnsiTheme="majorHAnsi" w:cstheme="majorHAnsi"/>
          <w:sz w:val="22"/>
          <w:szCs w:val="22"/>
          <w:lang w:eastAsia="en-US"/>
        </w:rPr>
      </w:pPr>
      <w:r w:rsidRPr="001F1B51">
        <w:rPr>
          <w:rFonts w:asciiTheme="majorHAnsi" w:hAnsiTheme="majorHAnsi" w:cstheme="majorHAnsi"/>
          <w:sz w:val="22"/>
          <w:szCs w:val="22"/>
          <w:lang w:eastAsia="en-US"/>
        </w:rPr>
        <w:t>Do recebimento</w:t>
      </w:r>
    </w:p>
    <w:p w14:paraId="03154216" w14:textId="577617C5"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Os serviços serão recebidos provisoriamente, de </w:t>
      </w:r>
      <w:r w:rsidR="00B521FA" w:rsidRPr="001F1B51">
        <w:rPr>
          <w:rFonts w:asciiTheme="majorHAnsi" w:hAnsiTheme="majorHAnsi" w:cstheme="majorHAnsi"/>
        </w:rPr>
        <w:t>forma sumária, no ato da entrega,</w:t>
      </w:r>
      <w:r w:rsidR="00B521FA" w:rsidRPr="001F1B51">
        <w:rPr>
          <w:rFonts w:asciiTheme="majorHAnsi" w:hAnsiTheme="majorHAnsi" w:cstheme="majorHAnsi"/>
          <w:spacing w:val="-8"/>
        </w:rPr>
        <w:t xml:space="preserve"> </w:t>
      </w:r>
      <w:r w:rsidR="00B521FA" w:rsidRPr="001F1B51">
        <w:rPr>
          <w:rFonts w:asciiTheme="majorHAnsi" w:hAnsiTheme="majorHAnsi" w:cstheme="majorHAnsi"/>
        </w:rPr>
        <w:t>juntamente</w:t>
      </w:r>
      <w:r w:rsidR="00B521FA" w:rsidRPr="001F1B51">
        <w:rPr>
          <w:rFonts w:asciiTheme="majorHAnsi" w:hAnsiTheme="majorHAnsi" w:cstheme="majorHAnsi"/>
          <w:spacing w:val="-6"/>
        </w:rPr>
        <w:t xml:space="preserve"> </w:t>
      </w:r>
      <w:r w:rsidR="00B521FA" w:rsidRPr="001F1B51">
        <w:rPr>
          <w:rFonts w:asciiTheme="majorHAnsi" w:hAnsiTheme="majorHAnsi" w:cstheme="majorHAnsi"/>
        </w:rPr>
        <w:t>com</w:t>
      </w:r>
      <w:r w:rsidR="00B521FA" w:rsidRPr="001F1B51">
        <w:rPr>
          <w:rFonts w:asciiTheme="majorHAnsi" w:hAnsiTheme="majorHAnsi" w:cstheme="majorHAnsi"/>
          <w:spacing w:val="-7"/>
        </w:rPr>
        <w:t xml:space="preserve"> </w:t>
      </w:r>
      <w:r w:rsidR="00B521FA" w:rsidRPr="001F1B51">
        <w:rPr>
          <w:rFonts w:asciiTheme="majorHAnsi" w:hAnsiTheme="majorHAnsi" w:cstheme="majorHAnsi"/>
        </w:rPr>
        <w:t>a</w:t>
      </w:r>
      <w:r w:rsidR="00B521FA" w:rsidRPr="001F1B51">
        <w:rPr>
          <w:rFonts w:asciiTheme="majorHAnsi" w:hAnsiTheme="majorHAnsi" w:cstheme="majorHAnsi"/>
          <w:spacing w:val="-8"/>
        </w:rPr>
        <w:t xml:space="preserve"> </w:t>
      </w:r>
      <w:r w:rsidR="00B521FA" w:rsidRPr="001F1B51">
        <w:rPr>
          <w:rFonts w:asciiTheme="majorHAnsi" w:hAnsiTheme="majorHAnsi" w:cstheme="majorHAnsi"/>
        </w:rPr>
        <w:t>nota</w:t>
      </w:r>
      <w:r w:rsidR="00B521FA" w:rsidRPr="001F1B51">
        <w:rPr>
          <w:rFonts w:asciiTheme="majorHAnsi" w:hAnsiTheme="majorHAnsi" w:cstheme="majorHAnsi"/>
          <w:spacing w:val="-8"/>
        </w:rPr>
        <w:t xml:space="preserve"> </w:t>
      </w:r>
      <w:r w:rsidR="00B521FA" w:rsidRPr="001F1B51">
        <w:rPr>
          <w:rFonts w:asciiTheme="majorHAnsi" w:hAnsiTheme="majorHAnsi" w:cstheme="majorHAnsi"/>
        </w:rPr>
        <w:t>fiscal</w:t>
      </w:r>
      <w:r w:rsidR="00B521FA" w:rsidRPr="001F1B51">
        <w:rPr>
          <w:rFonts w:asciiTheme="majorHAnsi" w:hAnsiTheme="majorHAnsi" w:cstheme="majorHAnsi"/>
          <w:spacing w:val="-7"/>
        </w:rPr>
        <w:t xml:space="preserve"> </w:t>
      </w:r>
      <w:r w:rsidR="00B521FA" w:rsidRPr="001F1B51">
        <w:rPr>
          <w:rFonts w:asciiTheme="majorHAnsi" w:hAnsiTheme="majorHAnsi" w:cstheme="majorHAnsi"/>
        </w:rPr>
        <w:t>ou</w:t>
      </w:r>
      <w:r w:rsidR="00B521FA" w:rsidRPr="001F1B51">
        <w:rPr>
          <w:rFonts w:asciiTheme="majorHAnsi" w:hAnsiTheme="majorHAnsi" w:cstheme="majorHAnsi"/>
          <w:spacing w:val="-6"/>
        </w:rPr>
        <w:t xml:space="preserve"> </w:t>
      </w:r>
      <w:r w:rsidR="00B521FA" w:rsidRPr="001F1B51">
        <w:rPr>
          <w:rFonts w:asciiTheme="majorHAnsi" w:hAnsiTheme="majorHAnsi" w:cstheme="majorHAnsi"/>
        </w:rPr>
        <w:t>instrumento</w:t>
      </w:r>
      <w:r w:rsidR="00B521FA" w:rsidRPr="001F1B51">
        <w:rPr>
          <w:rFonts w:asciiTheme="majorHAnsi" w:hAnsiTheme="majorHAnsi" w:cstheme="majorHAnsi"/>
          <w:spacing w:val="-7"/>
        </w:rPr>
        <w:t xml:space="preserve"> </w:t>
      </w:r>
      <w:r w:rsidR="00B521FA" w:rsidRPr="001F1B51">
        <w:rPr>
          <w:rFonts w:asciiTheme="majorHAnsi" w:hAnsiTheme="majorHAnsi" w:cstheme="majorHAnsi"/>
        </w:rPr>
        <w:t>de</w:t>
      </w:r>
      <w:r w:rsidR="00B521FA" w:rsidRPr="001F1B51">
        <w:rPr>
          <w:rFonts w:asciiTheme="majorHAnsi" w:hAnsiTheme="majorHAnsi" w:cstheme="majorHAnsi"/>
          <w:spacing w:val="-6"/>
        </w:rPr>
        <w:t xml:space="preserve"> </w:t>
      </w:r>
      <w:r w:rsidR="00B521FA" w:rsidRPr="001F1B51">
        <w:rPr>
          <w:rFonts w:asciiTheme="majorHAnsi" w:hAnsiTheme="majorHAnsi" w:cstheme="majorHAnsi"/>
        </w:rPr>
        <w:t>cobrança</w:t>
      </w:r>
      <w:r w:rsidR="00B521FA" w:rsidRPr="001F1B51">
        <w:rPr>
          <w:rFonts w:asciiTheme="majorHAnsi" w:hAnsiTheme="majorHAnsi" w:cstheme="majorHAnsi"/>
          <w:spacing w:val="-8"/>
        </w:rPr>
        <w:t xml:space="preserve"> </w:t>
      </w:r>
      <w:r w:rsidR="00B521FA" w:rsidRPr="001F1B51">
        <w:rPr>
          <w:rFonts w:asciiTheme="majorHAnsi" w:hAnsiTheme="majorHAnsi" w:cstheme="majorHAnsi"/>
        </w:rPr>
        <w:t>equivalente</w:t>
      </w:r>
      <w:r w:rsidRPr="001F1B51">
        <w:rPr>
          <w:rFonts w:asciiTheme="majorHAnsi" w:hAnsiTheme="majorHAnsi" w:cstheme="majorHAnsi"/>
        </w:rPr>
        <w:t>, pelos fiscais técnico e administrativo, mediante termos detalhados, quando verificado o cumprimento das exigências de caráter técnico e administrativo. (</w:t>
      </w:r>
      <w:hyperlink r:id="rId13" w:anchor="art140" w:history="1">
        <w:r w:rsidRPr="001F1B51">
          <w:rPr>
            <w:rFonts w:asciiTheme="majorHAnsi" w:hAnsiTheme="majorHAnsi" w:cstheme="majorHAnsi"/>
          </w:rPr>
          <w:t>Art. 140, I, a , da Lei nº 14.133</w:t>
        </w:r>
      </w:hyperlink>
      <w:r w:rsidRPr="001F1B51">
        <w:rPr>
          <w:rFonts w:asciiTheme="majorHAnsi" w:hAnsiTheme="majorHAnsi" w:cstheme="majorHAnsi"/>
        </w:rPr>
        <w:t>, de 2021</w:t>
      </w:r>
      <w:r w:rsidR="008140F6" w:rsidRPr="001F1B51">
        <w:rPr>
          <w:rFonts w:asciiTheme="majorHAnsi" w:hAnsiTheme="majorHAnsi" w:cstheme="majorHAnsi"/>
        </w:rPr>
        <w:t>)</w:t>
      </w:r>
    </w:p>
    <w:p w14:paraId="6194E948" w14:textId="7AC3572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prazo da disposição acima será contado do recebimento de comunicação de cobrança oriunda do contratado com a comprovação da prestação dos serviços a que se referem </w:t>
      </w:r>
      <w:r w:rsidR="005774E2" w:rsidRPr="001F1B51">
        <w:rPr>
          <w:rFonts w:asciiTheme="majorHAnsi" w:hAnsiTheme="majorHAnsi" w:cstheme="majorHAnsi"/>
        </w:rPr>
        <w:t>à</w:t>
      </w:r>
      <w:r w:rsidRPr="001F1B51">
        <w:rPr>
          <w:rFonts w:asciiTheme="majorHAnsi" w:hAnsiTheme="majorHAnsi" w:cstheme="majorHAnsi"/>
        </w:rPr>
        <w:t xml:space="preserve"> parcela a ser paga.</w:t>
      </w:r>
    </w:p>
    <w:p w14:paraId="28C65E34" w14:textId="3B8386C9"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fiscal técnico do contrato realizará o recebimento provisório do objeto do contrato mediante termo detalhado que comprove o cumprimento das exigências de caráter técnico. </w:t>
      </w:r>
    </w:p>
    <w:p w14:paraId="5D18C2B6" w14:textId="58FB3211"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fiscal administrativo do contrato realizará o recebimento provisório do objeto do contrato mediante termo detalhado que comprove o cumprimento das exigências de caráter administrativo.</w:t>
      </w:r>
    </w:p>
    <w:p w14:paraId="19F2A772"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fiscal setorial do contrato, quando houver, realizará o recebimento provisório sob o ponto de vista técnico e administrativo.</w:t>
      </w:r>
    </w:p>
    <w:p w14:paraId="0D0E8667"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146C390" w14:textId="77777777" w:rsidR="002B0DC5" w:rsidRPr="001F1B51" w:rsidRDefault="002B0DC5" w:rsidP="00B37427">
      <w:pPr>
        <w:pStyle w:val="Nivel3"/>
        <w:ind w:left="0" w:firstLine="0"/>
      </w:pPr>
      <w:r w:rsidRPr="001F1B51">
        <w:t>Será considerado como ocorrido o recebimento provisório com a entrega do termo detalhado ou, em havendo mais de um a ser feito, com a entrega do último;</w:t>
      </w:r>
    </w:p>
    <w:p w14:paraId="12C909E3" w14:textId="77777777" w:rsidR="002B0DC5" w:rsidRPr="001F1B51" w:rsidRDefault="002B0DC5" w:rsidP="00B37427">
      <w:pPr>
        <w:pStyle w:val="Nivel3"/>
        <w:ind w:left="0" w:firstLine="0"/>
      </w:pPr>
      <w:r w:rsidRPr="001F1B51">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58D0123" w14:textId="77777777" w:rsidR="002B0DC5" w:rsidRPr="001F1B51" w:rsidRDefault="002B0DC5" w:rsidP="00B37427">
      <w:pPr>
        <w:pStyle w:val="Nivel3"/>
        <w:ind w:left="0" w:firstLine="0"/>
      </w:pPr>
      <w:r w:rsidRPr="001F1B51">
        <w:t>A fiscalização não efetuará o ateste da última e/ou única medição de serviços até que sejam sanadas todas as eventuais pendências que possam vir a ser apontadas no Recebimento Provisório. (</w:t>
      </w:r>
      <w:hyperlink r:id="rId14" w:anchor="art119">
        <w:r w:rsidRPr="001F1B51">
          <w:rPr>
            <w:rStyle w:val="Hyperlink"/>
            <w:lang w:eastAsia="en-US"/>
          </w:rPr>
          <w:t>Art. 119 c/c art. 140 da Lei nº 14133, de 2021</w:t>
        </w:r>
      </w:hyperlink>
      <w:r w:rsidRPr="001F1B51">
        <w:t>)</w:t>
      </w:r>
    </w:p>
    <w:p w14:paraId="4D717F7B" w14:textId="77777777" w:rsidR="002B0DC5" w:rsidRPr="001F1B51" w:rsidRDefault="002B0DC5" w:rsidP="00B37427">
      <w:pPr>
        <w:pStyle w:val="Nivel3"/>
        <w:ind w:left="0" w:firstLine="0"/>
      </w:pPr>
      <w:r w:rsidRPr="001F1B51">
        <w:lastRenderedPageBreak/>
        <w:t>O recebimento provisório também ficará sujeito, quando cabível, à conclusão de todos os testes de campo e à entrega dos Manuais e Instruções exigíveis.</w:t>
      </w:r>
    </w:p>
    <w:p w14:paraId="16347916" w14:textId="77777777" w:rsidR="002B0DC5" w:rsidRPr="001F1B51" w:rsidRDefault="002B0DC5" w:rsidP="00B37427">
      <w:pPr>
        <w:pStyle w:val="Nivel3"/>
        <w:ind w:left="0" w:firstLine="0"/>
      </w:pPr>
      <w:r w:rsidRPr="001F1B51">
        <w:t>Os serviços poderão ser rejeitados, no todo ou em parte, quando em desacordo com as especificações constantes neste Termo de Referência e na proposta, sem prejuízo da aplicação das penalidades.</w:t>
      </w:r>
    </w:p>
    <w:p w14:paraId="76160DF1"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721C54B" w14:textId="4845B955"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Os serviços serão recebidos definitivamente no prazo de</w:t>
      </w:r>
      <w:r w:rsidR="00B521FA" w:rsidRPr="001F1B51">
        <w:rPr>
          <w:rFonts w:asciiTheme="majorHAnsi" w:hAnsiTheme="majorHAnsi" w:cstheme="majorHAnsi"/>
        </w:rPr>
        <w:t xml:space="preserve"> até</w:t>
      </w:r>
      <w:r w:rsidRPr="001F1B51">
        <w:rPr>
          <w:rFonts w:asciiTheme="majorHAnsi" w:hAnsiTheme="majorHAnsi" w:cstheme="majorHAnsi"/>
        </w:rPr>
        <w:t xml:space="preserve"> </w:t>
      </w:r>
      <w:r w:rsidR="00B521FA" w:rsidRPr="001F1B51">
        <w:rPr>
          <w:rFonts w:asciiTheme="majorHAnsi" w:hAnsiTheme="majorHAnsi" w:cstheme="majorHAnsi"/>
          <w:b/>
        </w:rPr>
        <w:t>10 (dez)</w:t>
      </w:r>
      <w:r w:rsidRPr="001F1B51">
        <w:rPr>
          <w:rFonts w:asciiTheme="majorHAnsi" w:hAnsiTheme="majorHAnsi" w:cstheme="majorHAnsi"/>
          <w:b/>
        </w:rPr>
        <w:t xml:space="preserve"> dias</w:t>
      </w:r>
      <w:r w:rsidRPr="001F1B51">
        <w:rPr>
          <w:rFonts w:asciiTheme="majorHAnsi" w:hAnsiTheme="majorHAnsi" w:cstheme="majorHAnsi"/>
        </w:rPr>
        <w:t xml:space="preserve">, contados do recebimento provisório, por servidor ou comissão designada pela autoridade competente, após a verificação da qualidade e quantidade do serviço e consequente aceitação mediante termo detalhado, </w:t>
      </w:r>
      <w:r w:rsidR="00417868" w:rsidRPr="001F1B51">
        <w:rPr>
          <w:rFonts w:asciiTheme="majorHAnsi" w:hAnsiTheme="majorHAnsi" w:cstheme="majorHAnsi"/>
        </w:rPr>
        <w:t>obedecendo aos</w:t>
      </w:r>
      <w:r w:rsidRPr="001F1B51">
        <w:rPr>
          <w:rFonts w:asciiTheme="majorHAnsi" w:hAnsiTheme="majorHAnsi" w:cstheme="majorHAnsi"/>
        </w:rPr>
        <w:t xml:space="preserve"> seguintes procedimentos:</w:t>
      </w:r>
    </w:p>
    <w:p w14:paraId="759ABA11" w14:textId="36B8D063" w:rsidR="002B0DC5" w:rsidRPr="001F1B51" w:rsidRDefault="002B0DC5" w:rsidP="00B37427">
      <w:pPr>
        <w:pStyle w:val="Nivel3"/>
        <w:ind w:left="0" w:firstLine="0"/>
        <w:rPr>
          <w:bCs/>
        </w:rPr>
      </w:pPr>
      <w:r w:rsidRPr="001F1B51">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761289" w:rsidRPr="001F1B51">
        <w:t>.</w:t>
      </w:r>
    </w:p>
    <w:p w14:paraId="4BE106A0" w14:textId="77777777" w:rsidR="002B0DC5" w:rsidRPr="001F1B51" w:rsidRDefault="002B0DC5" w:rsidP="00B37427">
      <w:pPr>
        <w:pStyle w:val="Nivel3"/>
        <w:ind w:left="0" w:firstLine="0"/>
        <w:rPr>
          <w:bCs/>
        </w:rPr>
      </w:pPr>
      <w:r w:rsidRPr="001F1B51">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2C80A0F" w14:textId="77777777" w:rsidR="002B0DC5" w:rsidRPr="001F1B51" w:rsidRDefault="002B0DC5" w:rsidP="00B37427">
      <w:pPr>
        <w:pStyle w:val="Nivel3"/>
        <w:ind w:left="0" w:firstLine="0"/>
      </w:pPr>
      <w:r w:rsidRPr="001F1B51">
        <w:t>Emitir Termo Detalhado para efeito de recebimento definitivo dos serviços prestados, com base nos relatórios e documentações apresentadas; e</w:t>
      </w:r>
    </w:p>
    <w:p w14:paraId="1F36A470" w14:textId="77777777" w:rsidR="002B0DC5" w:rsidRPr="001F1B51" w:rsidRDefault="002B0DC5" w:rsidP="00B37427">
      <w:pPr>
        <w:pStyle w:val="Nivel3"/>
        <w:ind w:left="0" w:firstLine="0"/>
        <w:rPr>
          <w:bCs/>
        </w:rPr>
      </w:pPr>
      <w:r w:rsidRPr="001F1B51">
        <w:t>Comunicar a empresa para que emita a Nota Fiscal ou Fatura, com o valor exato dimensionado pela fiscalização.</w:t>
      </w:r>
    </w:p>
    <w:p w14:paraId="0E4F1F01" w14:textId="77777777" w:rsidR="002B0DC5" w:rsidRPr="001F1B51" w:rsidRDefault="002B0DC5" w:rsidP="00B37427">
      <w:pPr>
        <w:pStyle w:val="Nivel3"/>
        <w:ind w:left="0" w:firstLine="0"/>
        <w:rPr>
          <w:bCs/>
        </w:rPr>
      </w:pPr>
      <w:r w:rsidRPr="001F1B51">
        <w:t>Enviar a documentação pertinente ao setor de contratos para a formalização dos procedimentos de liquidação e pagamento, no valor dimensionado pela fiscalização e gestão.</w:t>
      </w:r>
    </w:p>
    <w:p w14:paraId="0C651354"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No caso de controvérsia sobre a execução do objeto, quanto à dimensão, qualidade e quantidade, deverá ser observado o teor do </w:t>
      </w:r>
      <w:hyperlink r:id="rId15" w:anchor="art143">
        <w:r w:rsidRPr="001F1B51">
          <w:rPr>
            <w:rStyle w:val="Hyperlink"/>
            <w:rFonts w:asciiTheme="majorHAnsi" w:hAnsiTheme="majorHAnsi" w:cstheme="majorHAnsi"/>
            <w:lang w:eastAsia="en-US"/>
          </w:rPr>
          <w:t>art. 143 da Lei nº 14.133, de 2021</w:t>
        </w:r>
      </w:hyperlink>
      <w:r w:rsidRPr="001F1B51">
        <w:rPr>
          <w:rFonts w:asciiTheme="majorHAnsi" w:hAnsiTheme="majorHAnsi" w:cstheme="majorHAnsi"/>
        </w:rPr>
        <w:t xml:space="preserve">, comunicando-se à empresa para emissão de Nota Fiscal no que </w:t>
      </w:r>
      <w:proofErr w:type="spellStart"/>
      <w:r w:rsidRPr="001F1B51">
        <w:rPr>
          <w:rFonts w:asciiTheme="majorHAnsi" w:hAnsiTheme="majorHAnsi" w:cstheme="majorHAnsi"/>
        </w:rPr>
        <w:t>pertine</w:t>
      </w:r>
      <w:proofErr w:type="spellEnd"/>
      <w:r w:rsidRPr="001F1B51">
        <w:rPr>
          <w:rFonts w:asciiTheme="majorHAnsi" w:hAnsiTheme="majorHAnsi" w:cstheme="majorHAnsi"/>
        </w:rPr>
        <w:t xml:space="preserve"> à parcela incontroversa da execução do objeto, para efeito de liquidação e pagamento.</w:t>
      </w:r>
    </w:p>
    <w:p w14:paraId="1CA32634"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Nenhum prazo de recebimento ocorrerá enquanto pendente a solução, pelo contratado, de inconsistências verificadas na execução do objeto ou no instrumento de cobrança.</w:t>
      </w:r>
    </w:p>
    <w:p w14:paraId="39FD6492"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recebimento provisório ou definitivo não excluirá a responsabilidade civil pela solidez e pela segurança do serviço nem a responsabilidade ético-profissional pela perfeita execução do contrato.</w:t>
      </w:r>
    </w:p>
    <w:p w14:paraId="4907FA0C"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lastRenderedPageBreak/>
        <w:t>Liquidação</w:t>
      </w:r>
    </w:p>
    <w:p w14:paraId="5210835D"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Recebida a Nota Fiscal ou documento de cobrança equivalente, correrá o prazo de dez dias úteis para fins de liquidação, na forma desta seção, prorrogáveis por igual período, nos termos do </w:t>
      </w:r>
      <w:hyperlink r:id="rId16">
        <w:r w:rsidRPr="001F1B51">
          <w:rPr>
            <w:rStyle w:val="Hyperlink"/>
            <w:rFonts w:asciiTheme="majorHAnsi" w:hAnsiTheme="majorHAnsi" w:cstheme="majorHAnsi"/>
          </w:rPr>
          <w:t>art. 7º, §2º da Instrução Normativa SEGES/ME nº 77/2022.</w:t>
        </w:r>
      </w:hyperlink>
    </w:p>
    <w:p w14:paraId="5E8C5AEE"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prazo de que trata o item anterior será reduzido à metade, mantendo-se a possibilidade de prorrogação, nos casos de contratações decorrentes de despesas cujos valores não ultrapassem o limite de que trata o </w:t>
      </w:r>
      <w:hyperlink r:id="rId17" w:anchor="art75">
        <w:r w:rsidRPr="001F1B51">
          <w:rPr>
            <w:rStyle w:val="Hyperlink"/>
            <w:rFonts w:asciiTheme="majorHAnsi" w:hAnsiTheme="majorHAnsi" w:cstheme="majorHAnsi"/>
          </w:rPr>
          <w:t>inciso II do art. 75 da Lei nº 14.133, de 2021</w:t>
        </w:r>
      </w:hyperlink>
    </w:p>
    <w:p w14:paraId="498935A0"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Para fins de liquidação, o setor competente deve verificar se a Nota Fiscal ou Fatura apresentada expressa os elementos necessários e essenciais do documento, tais como:</w:t>
      </w:r>
    </w:p>
    <w:p w14:paraId="2FDB1ACF" w14:textId="77777777" w:rsidR="002B0DC5" w:rsidRPr="001F1B51" w:rsidRDefault="002B0DC5" w:rsidP="00B37427">
      <w:pPr>
        <w:pStyle w:val="Nivel3"/>
        <w:ind w:left="0" w:firstLine="0"/>
      </w:pPr>
      <w:r w:rsidRPr="001F1B51">
        <w:t xml:space="preserve"> o prazo de validade;</w:t>
      </w:r>
    </w:p>
    <w:p w14:paraId="03A04F52" w14:textId="77777777" w:rsidR="002B0DC5" w:rsidRPr="001F1B51" w:rsidRDefault="002B0DC5" w:rsidP="00B37427">
      <w:pPr>
        <w:pStyle w:val="Nivel3"/>
        <w:ind w:left="0" w:firstLine="0"/>
      </w:pPr>
      <w:r w:rsidRPr="001F1B51">
        <w:t xml:space="preserve"> a data da emissão;</w:t>
      </w:r>
    </w:p>
    <w:p w14:paraId="380FA148" w14:textId="77777777" w:rsidR="002B0DC5" w:rsidRPr="001F1B51" w:rsidRDefault="002B0DC5" w:rsidP="00B37427">
      <w:pPr>
        <w:pStyle w:val="Nivel3"/>
        <w:ind w:left="0" w:firstLine="0"/>
      </w:pPr>
      <w:r w:rsidRPr="001F1B51">
        <w:t xml:space="preserve"> os dados do contrato e do órgão contratante;</w:t>
      </w:r>
    </w:p>
    <w:p w14:paraId="4AAB0C3D" w14:textId="77777777" w:rsidR="002B0DC5" w:rsidRPr="001F1B51" w:rsidRDefault="002B0DC5" w:rsidP="00B37427">
      <w:pPr>
        <w:pStyle w:val="Nivel3"/>
        <w:ind w:left="0" w:firstLine="0"/>
      </w:pPr>
      <w:r w:rsidRPr="001F1B51">
        <w:t xml:space="preserve"> o período respectivo de execução do contrato;</w:t>
      </w:r>
    </w:p>
    <w:p w14:paraId="1F016C22" w14:textId="77777777" w:rsidR="002B0DC5" w:rsidRPr="001F1B51" w:rsidRDefault="002B0DC5" w:rsidP="00B37427">
      <w:pPr>
        <w:pStyle w:val="Nivel3"/>
        <w:ind w:left="0" w:firstLine="0"/>
      </w:pPr>
      <w:r w:rsidRPr="001F1B51">
        <w:t xml:space="preserve"> o valor a pagar; e</w:t>
      </w:r>
    </w:p>
    <w:p w14:paraId="149E2461" w14:textId="77777777" w:rsidR="002B0DC5" w:rsidRPr="001F1B51" w:rsidRDefault="002B0DC5" w:rsidP="00B37427">
      <w:pPr>
        <w:pStyle w:val="Nivel3"/>
        <w:ind w:left="0" w:firstLine="0"/>
      </w:pPr>
      <w:r w:rsidRPr="001F1B51">
        <w:t xml:space="preserve"> eventual destaque do valor de retenções tributárias cabíveis.</w:t>
      </w:r>
    </w:p>
    <w:p w14:paraId="11E6506B"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BA7CEAB" w14:textId="294C0076"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Nota Fiscal ou Fatura deverá ser obrigatoriamente acompanhada da comprovação da regularidade fiscal, constatada por meio de consulta aos sítios eletrônicos oficiais ou à documentação mencionada no art. 68 da Lei nº 14.133/2021.</w:t>
      </w:r>
    </w:p>
    <w:p w14:paraId="7FB05FFE" w14:textId="4B319902"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bookmarkStart w:id="3" w:name="_Int_T4XqlsQA"/>
      <w:r w:rsidRPr="001F1B51">
        <w:rPr>
          <w:rFonts w:asciiTheme="majorHAnsi" w:hAnsiTheme="majorHAnsi" w:cstheme="majorHAnsi"/>
        </w:rPr>
        <w:t>).</w:t>
      </w:r>
      <w:bookmarkEnd w:id="3"/>
    </w:p>
    <w:p w14:paraId="2C5F865D" w14:textId="30EBA598" w:rsidR="002B0DC5" w:rsidRPr="001F1B51" w:rsidRDefault="00B521FA"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Constatando-se </w:t>
      </w:r>
      <w:r w:rsidR="002B0DC5" w:rsidRPr="001F1B51">
        <w:rPr>
          <w:rFonts w:asciiTheme="majorHAnsi" w:hAnsiTheme="majorHAnsi" w:cstheme="majorHAnsi"/>
        </w:rPr>
        <w:t>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B2779F"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4A406CC"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Persistindo a irregularidade, o contratante deverá adotar as medidas necessárias à rescisão contratual nos autos do processo administrativo correspondente, assegurada ao contratado a ampla defesa.</w:t>
      </w:r>
    </w:p>
    <w:p w14:paraId="63A5997F" w14:textId="2636E288"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Havendo a efetiva execução do objeto, os pagamentos serão realizados normalmente, até que se decida pela rescisão do contrato, caso o contratado não regularize sua situação</w:t>
      </w:r>
      <w:r w:rsidR="00B521FA" w:rsidRPr="001F1B51">
        <w:rPr>
          <w:rFonts w:asciiTheme="majorHAnsi" w:hAnsiTheme="majorHAnsi" w:cstheme="majorHAnsi"/>
        </w:rPr>
        <w:t>.</w:t>
      </w:r>
    </w:p>
    <w:p w14:paraId="62FE91B9"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lastRenderedPageBreak/>
        <w:t>Prazo de pagamento</w:t>
      </w:r>
    </w:p>
    <w:p w14:paraId="5B295852" w14:textId="64A04EDE"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O pagamento será efetuado no prazo máximo de até </w:t>
      </w:r>
      <w:r w:rsidR="00B521FA" w:rsidRPr="001F1B51">
        <w:rPr>
          <w:rFonts w:asciiTheme="majorHAnsi" w:hAnsiTheme="majorHAnsi" w:cstheme="majorHAnsi"/>
          <w:b/>
        </w:rPr>
        <w:t>10 (</w:t>
      </w:r>
      <w:r w:rsidRPr="001F1B51">
        <w:rPr>
          <w:rFonts w:asciiTheme="majorHAnsi" w:hAnsiTheme="majorHAnsi" w:cstheme="majorHAnsi"/>
          <w:b/>
        </w:rPr>
        <w:t>dez</w:t>
      </w:r>
      <w:r w:rsidR="00B521FA" w:rsidRPr="001F1B51">
        <w:rPr>
          <w:rFonts w:asciiTheme="majorHAnsi" w:hAnsiTheme="majorHAnsi" w:cstheme="majorHAnsi"/>
          <w:b/>
        </w:rPr>
        <w:t>)</w:t>
      </w:r>
      <w:r w:rsidRPr="001F1B51">
        <w:rPr>
          <w:rFonts w:asciiTheme="majorHAnsi" w:hAnsiTheme="majorHAnsi" w:cstheme="majorHAnsi"/>
          <w:b/>
        </w:rPr>
        <w:t xml:space="preserve"> dias úteis</w:t>
      </w:r>
      <w:r w:rsidRPr="001F1B51">
        <w:rPr>
          <w:rFonts w:asciiTheme="majorHAnsi" w:hAnsiTheme="majorHAnsi" w:cstheme="majorHAnsi"/>
        </w:rPr>
        <w:t>, contados da finalização da liquidação da despesa, conforme seção anterior, nos termos da Instrução Normativa SEGES/ME nº 77, de 2022.</w:t>
      </w:r>
    </w:p>
    <w:p w14:paraId="5C2E3421" w14:textId="1BD7BDB4"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No caso de atraso pelo Contratante, os valores devidos ao contratado serão atualizados monetariamente entre o termo final do prazo de pagamento até a data de sua efetiva realização, mediante aplicação do índice </w:t>
      </w:r>
      <w:r w:rsidR="00B521FA" w:rsidRPr="001F1B51">
        <w:rPr>
          <w:rFonts w:asciiTheme="majorHAnsi" w:hAnsiTheme="majorHAnsi" w:cstheme="majorHAnsi"/>
          <w:b/>
          <w:iCs/>
        </w:rPr>
        <w:t>IPCA</w:t>
      </w:r>
      <w:r w:rsidRPr="001F1B51">
        <w:rPr>
          <w:rFonts w:asciiTheme="majorHAnsi" w:hAnsiTheme="majorHAnsi" w:cstheme="majorHAnsi"/>
        </w:rPr>
        <w:t xml:space="preserve"> de correção monetária.</w:t>
      </w:r>
    </w:p>
    <w:p w14:paraId="7392B6DE"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Forma de pagamento</w:t>
      </w:r>
    </w:p>
    <w:p w14:paraId="5E7E5D88" w14:textId="2FFB6C58" w:rsidR="002B0DC5" w:rsidRPr="00B37427" w:rsidRDefault="002B0DC5"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 xml:space="preserve">O pagamento será realizado através de ordem bancária, para crédito em banco, agência e conta </w:t>
      </w:r>
      <w:r w:rsidR="009A5B7A" w:rsidRPr="00B37427">
        <w:rPr>
          <w:rFonts w:asciiTheme="majorHAnsi" w:hAnsiTheme="majorHAnsi" w:cstheme="majorHAnsi"/>
          <w:i w:val="0"/>
        </w:rPr>
        <w:t>corrente indicado pelo contratado</w:t>
      </w:r>
      <w:r w:rsidRPr="00B37427">
        <w:rPr>
          <w:rFonts w:asciiTheme="majorHAnsi" w:hAnsiTheme="majorHAnsi" w:cstheme="majorHAnsi"/>
          <w:i w:val="0"/>
        </w:rPr>
        <w:t>.</w:t>
      </w:r>
    </w:p>
    <w:p w14:paraId="30D7000D" w14:textId="77777777" w:rsidR="002B0DC5" w:rsidRPr="00B37427" w:rsidRDefault="002B0DC5"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Será considerada data do pagamento o dia em que constar como emitida a ordem bancária para pagamento.</w:t>
      </w:r>
    </w:p>
    <w:p w14:paraId="4329BDCD"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Quando do pagamento, será efetuada a retenção tributária prevista na legislação aplicável.</w:t>
      </w:r>
    </w:p>
    <w:p w14:paraId="33633B76" w14:textId="77777777" w:rsidR="002B0DC5" w:rsidRPr="001F1B51" w:rsidRDefault="002B0DC5" w:rsidP="00B37427">
      <w:pPr>
        <w:pStyle w:val="Nivel3"/>
        <w:ind w:left="0" w:firstLine="0"/>
      </w:pPr>
      <w:r w:rsidRPr="001F1B51">
        <w:t>Independentemente do percentual de tributo inserido na planilha, quando houver, serão retidos na fonte, quando da realização do pagamento, os percentuais estabelecidos na legislação vigente.</w:t>
      </w:r>
    </w:p>
    <w:p w14:paraId="00ECFD7B"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C50278" w14:textId="77777777" w:rsidR="002B0DC5" w:rsidRPr="001F1B51" w:rsidRDefault="002B0DC5" w:rsidP="00B37427">
      <w:pPr>
        <w:pStyle w:val="Nvel1-SemNum"/>
        <w:tabs>
          <w:tab w:val="clear" w:pos="567"/>
          <w:tab w:val="left" w:pos="0"/>
        </w:tabs>
        <w:rPr>
          <w:color w:val="auto"/>
        </w:rPr>
      </w:pPr>
      <w:r w:rsidRPr="001F1B51">
        <w:rPr>
          <w:color w:val="auto"/>
        </w:rPr>
        <w:t>Antecipação de pagamento</w:t>
      </w:r>
    </w:p>
    <w:p w14:paraId="06FC8493" w14:textId="5D3F1FC3" w:rsidR="002B0DC5" w:rsidRPr="00B37427" w:rsidRDefault="002B0DC5"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 xml:space="preserve">A presente contratação </w:t>
      </w:r>
      <w:r w:rsidR="00B521FA" w:rsidRPr="00B37427">
        <w:rPr>
          <w:rFonts w:asciiTheme="majorHAnsi" w:hAnsiTheme="majorHAnsi" w:cstheme="majorHAnsi"/>
          <w:i w:val="0"/>
        </w:rPr>
        <w:t xml:space="preserve">não </w:t>
      </w:r>
      <w:r w:rsidRPr="00B37427">
        <w:rPr>
          <w:rFonts w:asciiTheme="majorHAnsi" w:hAnsiTheme="majorHAnsi" w:cstheme="majorHAnsi"/>
          <w:i w:val="0"/>
        </w:rPr>
        <w:t>per</w:t>
      </w:r>
      <w:r w:rsidR="00B521FA" w:rsidRPr="00B37427">
        <w:rPr>
          <w:rFonts w:asciiTheme="majorHAnsi" w:hAnsiTheme="majorHAnsi" w:cstheme="majorHAnsi"/>
          <w:i w:val="0"/>
        </w:rPr>
        <w:t>mite a antecipação de pagamento.</w:t>
      </w:r>
    </w:p>
    <w:p w14:paraId="3038C3D2"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rPr>
          <w:rFonts w:eastAsia="Calibri"/>
        </w:rPr>
      </w:pPr>
      <w:r w:rsidRPr="001F1B51">
        <w:t>FORMA E CRITÉRIOS DE SELEÇÃO DO FORNECEDOR E REGIME DE EXECUÇÃO</w:t>
      </w:r>
    </w:p>
    <w:p w14:paraId="0CBD0DDC" w14:textId="77777777" w:rsidR="002B0DC5" w:rsidRPr="001F1B51" w:rsidRDefault="002B0DC5" w:rsidP="00B37427">
      <w:pPr>
        <w:pStyle w:val="Nvel01-SemNumerao"/>
        <w:tabs>
          <w:tab w:val="left" w:pos="0"/>
        </w:tabs>
        <w:rPr>
          <w:rFonts w:asciiTheme="majorHAnsi" w:eastAsiaTheme="minorEastAsia" w:hAnsiTheme="majorHAnsi" w:cstheme="majorHAnsi"/>
          <w:sz w:val="22"/>
          <w:szCs w:val="22"/>
        </w:rPr>
      </w:pPr>
      <w:r w:rsidRPr="001F1B51">
        <w:rPr>
          <w:rFonts w:asciiTheme="majorHAnsi" w:hAnsiTheme="majorHAnsi" w:cstheme="majorHAnsi"/>
          <w:sz w:val="22"/>
          <w:szCs w:val="22"/>
        </w:rPr>
        <w:t>Forma de seleção e critério de julgamento da proposta</w:t>
      </w:r>
    </w:p>
    <w:p w14:paraId="4BC957BC" w14:textId="1CA2B4FC" w:rsidR="002B0DC5" w:rsidRPr="001F1B51" w:rsidRDefault="00CE67B6" w:rsidP="00B37427">
      <w:pPr>
        <w:pStyle w:val="Nivel2"/>
        <w:tabs>
          <w:tab w:val="left" w:pos="0"/>
        </w:tabs>
        <w:ind w:left="0" w:firstLine="0"/>
        <w:rPr>
          <w:rFonts w:asciiTheme="majorHAnsi" w:eastAsia="MS Mincho" w:hAnsiTheme="majorHAnsi" w:cstheme="majorHAnsi"/>
          <w:i/>
          <w:iCs/>
        </w:rPr>
      </w:pPr>
      <w:r w:rsidRPr="001F1B51">
        <w:rPr>
          <w:rFonts w:asciiTheme="majorHAnsi" w:hAnsiTheme="majorHAnsi" w:cstheme="majorHAnsi"/>
        </w:rPr>
        <w:t>O fornecedor será selecionado segundo critérios estabelecidos em edital de credenciamento correspondente.</w:t>
      </w:r>
    </w:p>
    <w:p w14:paraId="0637A496"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Regime de execução</w:t>
      </w:r>
    </w:p>
    <w:p w14:paraId="1FB1C771" w14:textId="6143B727" w:rsidR="002B0DC5" w:rsidRPr="001F1B51" w:rsidRDefault="002B0DC5" w:rsidP="00B37427">
      <w:pPr>
        <w:pStyle w:val="Nivel2"/>
        <w:tabs>
          <w:tab w:val="left" w:pos="0"/>
        </w:tabs>
        <w:ind w:left="0" w:firstLine="0"/>
        <w:rPr>
          <w:rFonts w:asciiTheme="majorHAnsi" w:eastAsia="MS Mincho" w:hAnsiTheme="majorHAnsi" w:cstheme="majorHAnsi"/>
          <w:i/>
          <w:iCs/>
        </w:rPr>
      </w:pPr>
      <w:r w:rsidRPr="001F1B51">
        <w:rPr>
          <w:rFonts w:asciiTheme="majorHAnsi" w:hAnsiTheme="majorHAnsi" w:cstheme="majorHAnsi"/>
        </w:rPr>
        <w:t xml:space="preserve">O regime de execução do contrato será </w:t>
      </w:r>
      <w:r w:rsidR="00CE67B6" w:rsidRPr="001F1B51">
        <w:rPr>
          <w:rFonts w:asciiTheme="majorHAnsi" w:hAnsiTheme="majorHAnsi" w:cstheme="majorHAnsi"/>
        </w:rPr>
        <w:t>empreitada por preço unitário.</w:t>
      </w:r>
    </w:p>
    <w:p w14:paraId="023CEF54"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Exigências de habilitação</w:t>
      </w:r>
    </w:p>
    <w:p w14:paraId="76B6229C"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Para fins de habilitação, deverá o licitante comprovar os seguintes requisitos:</w:t>
      </w:r>
    </w:p>
    <w:p w14:paraId="445AA440"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Habilitação jurídica</w:t>
      </w:r>
    </w:p>
    <w:p w14:paraId="645BF31B"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Pessoa física:</w:t>
      </w:r>
      <w:r w:rsidRPr="001F1B51">
        <w:rPr>
          <w:rFonts w:asciiTheme="majorHAnsi" w:hAnsiTheme="majorHAnsi" w:cstheme="majorHAnsi"/>
        </w:rPr>
        <w:t xml:space="preserve"> cédula de identidade (RG) ou documento equivalente que, por força de lei, tenha validade para fins de identificação em todo o território nacional;</w:t>
      </w:r>
    </w:p>
    <w:p w14:paraId="368A3411"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lastRenderedPageBreak/>
        <w:t>Empresário individual</w:t>
      </w:r>
      <w:r w:rsidRPr="001F1B51">
        <w:rPr>
          <w:rFonts w:asciiTheme="majorHAnsi" w:hAnsiTheme="majorHAnsi" w:cstheme="majorHAnsi"/>
        </w:rPr>
        <w:t xml:space="preserve">: inscrição no Registro Público de Empresas Mercantis, a cargo da Junta Comercial da respectiva sede; </w:t>
      </w:r>
    </w:p>
    <w:p w14:paraId="6EFC412C"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Microempreendedor Individual - MEI</w:t>
      </w:r>
      <w:r w:rsidRPr="001F1B51">
        <w:rPr>
          <w:rFonts w:asciiTheme="majorHAnsi" w:hAnsiTheme="majorHAnsi" w:cstheme="majorHAnsi"/>
        </w:rPr>
        <w:t xml:space="preserve">: Certificado da Condição de Microempreendedor Individual - CCMEI, cuja aceitação ficará condicionada à verificação da autenticidade no sítio </w:t>
      </w:r>
      <w:hyperlink r:id="rId18">
        <w:r w:rsidRPr="001F1B51">
          <w:rPr>
            <w:rStyle w:val="Hyperlink"/>
            <w:rFonts w:asciiTheme="majorHAnsi" w:hAnsiTheme="majorHAnsi" w:cstheme="majorHAnsi"/>
          </w:rPr>
          <w:t>https://www.gov.br/empresas-e-negocios/pt-br/empreendedor</w:t>
        </w:r>
      </w:hyperlink>
      <w:r w:rsidRPr="001F1B51">
        <w:rPr>
          <w:rFonts w:asciiTheme="majorHAnsi" w:hAnsiTheme="majorHAnsi" w:cstheme="majorHAnsi"/>
        </w:rPr>
        <w:t>;</w:t>
      </w:r>
    </w:p>
    <w:p w14:paraId="5E5D1C62"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16CEEB"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Sociedade empresária estrangeira</w:t>
      </w:r>
      <w:r w:rsidRPr="001F1B51">
        <w:rPr>
          <w:rFonts w:asciiTheme="majorHAnsi" w:hAnsiTheme="majorHAnsi" w:cstheme="majorHAnsi"/>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70CD5C0"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Sociedade simples</w:t>
      </w:r>
      <w:r w:rsidRPr="001F1B51">
        <w:rPr>
          <w:rFonts w:asciiTheme="majorHAnsi" w:hAnsiTheme="majorHAnsi" w:cstheme="majorHAnsi"/>
        </w:rPr>
        <w:t>: inscrição do ato constitutivo no Registro Civil de Pessoas Jurídicas do local de sua sede, acompanhada de documento comprobatório de seus administradores;</w:t>
      </w:r>
    </w:p>
    <w:p w14:paraId="5271126C"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Filial, sucursal ou agência de sociedade simples ou empresária</w:t>
      </w:r>
      <w:r w:rsidRPr="001F1B51">
        <w:rPr>
          <w:rFonts w:asciiTheme="majorHAnsi" w:hAnsiTheme="majorHAnsi" w:cstheme="majorHAnsi"/>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6DC93BF"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b/>
          <w:bCs/>
        </w:rPr>
        <w:t>Sociedade cooperativa</w:t>
      </w:r>
      <w:r w:rsidRPr="001F1B51">
        <w:rPr>
          <w:rFonts w:asciiTheme="majorHAnsi" w:hAnsiTheme="majorHAnsi" w:cstheme="majorHAnsi"/>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C3FC6CE"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Os documentos apresentados deverão estar acompanhados de todas as alterações ou da consolidação respectiva.</w:t>
      </w:r>
    </w:p>
    <w:p w14:paraId="15BAC4CD"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Habilitação fiscal, social e trabalhista</w:t>
      </w:r>
    </w:p>
    <w:p w14:paraId="391C9888"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Prova de inscrição no Cadastro Nacional de Pessoas Jurídicas ou no Cadastro de Pessoas Físicas, conforme o caso;</w:t>
      </w:r>
    </w:p>
    <w:p w14:paraId="19146BC1"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F76967E"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Prova de regularidade com o Fundo de Garantia do Tempo de Serviço (FGTS);</w:t>
      </w:r>
    </w:p>
    <w:p w14:paraId="43782F46"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9">
        <w:r w:rsidRPr="001F1B51">
          <w:rPr>
            <w:rStyle w:val="Hyperlink"/>
            <w:rFonts w:asciiTheme="majorHAnsi" w:hAnsiTheme="majorHAnsi" w:cstheme="majorHAnsi"/>
          </w:rPr>
          <w:t>Decreto-Lei nº 5.452, de 1º de maio de 1943;</w:t>
        </w:r>
      </w:hyperlink>
    </w:p>
    <w:p w14:paraId="74BA5F8D" w14:textId="571F0379"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lastRenderedPageBreak/>
        <w:t xml:space="preserve">Prova de inscrição no cadastro de contribuintes </w:t>
      </w:r>
      <w:r w:rsidR="00B37427">
        <w:rPr>
          <w:rFonts w:asciiTheme="majorHAnsi" w:hAnsiTheme="majorHAnsi" w:cstheme="majorHAnsi"/>
          <w:b/>
          <w:iCs/>
        </w:rPr>
        <w:t>Municipal/Distrit</w:t>
      </w:r>
      <w:r w:rsidR="00B37427" w:rsidRPr="001F1B51">
        <w:rPr>
          <w:rFonts w:asciiTheme="majorHAnsi" w:hAnsiTheme="majorHAnsi" w:cstheme="majorHAnsi"/>
          <w:b/>
          <w:iCs/>
        </w:rPr>
        <w:t>al</w:t>
      </w:r>
      <w:r w:rsidR="00B37427" w:rsidRPr="001F1B51">
        <w:rPr>
          <w:rFonts w:asciiTheme="majorHAnsi" w:hAnsiTheme="majorHAnsi" w:cstheme="majorHAnsi"/>
        </w:rPr>
        <w:t xml:space="preserve"> relativo ao domicílio ou sede do fornecedor, pertinente ao seu ramo de atividade e compatível com o objeto contratual; </w:t>
      </w:r>
    </w:p>
    <w:p w14:paraId="2CF09D3C" w14:textId="20C89758" w:rsidR="002B0DC5" w:rsidRPr="001F1B51" w:rsidRDefault="00B37427"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prova de regularidade com a fazenda </w:t>
      </w:r>
      <w:r>
        <w:rPr>
          <w:rFonts w:asciiTheme="majorHAnsi" w:hAnsiTheme="majorHAnsi" w:cstheme="majorHAnsi"/>
          <w:b/>
          <w:iCs/>
        </w:rPr>
        <w:t>Municipal/D</w:t>
      </w:r>
      <w:r w:rsidRPr="001F1B51">
        <w:rPr>
          <w:rFonts w:asciiTheme="majorHAnsi" w:hAnsiTheme="majorHAnsi" w:cstheme="majorHAnsi"/>
          <w:b/>
          <w:iCs/>
        </w:rPr>
        <w:t>istrital</w:t>
      </w:r>
      <w:r w:rsidRPr="001F1B51">
        <w:rPr>
          <w:rFonts w:asciiTheme="majorHAnsi" w:hAnsiTheme="majorHAnsi" w:cstheme="majorHAnsi"/>
          <w:i/>
          <w:iCs/>
        </w:rPr>
        <w:t xml:space="preserve"> </w:t>
      </w:r>
      <w:r w:rsidRPr="001F1B51">
        <w:rPr>
          <w:rFonts w:asciiTheme="majorHAnsi" w:hAnsiTheme="majorHAnsi" w:cstheme="majorHAnsi"/>
        </w:rPr>
        <w:t>do domicílio ou sede do fornecedor, relativa à atividade em cujo exercício contrata ou concorre;</w:t>
      </w:r>
    </w:p>
    <w:p w14:paraId="25CCC7C3" w14:textId="4FE73794" w:rsidR="002B0DC5" w:rsidRPr="001F1B51" w:rsidRDefault="00B37427"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caso o fornecedor seja considerado isento dos tributos </w:t>
      </w:r>
      <w:r>
        <w:rPr>
          <w:rFonts w:asciiTheme="majorHAnsi" w:hAnsiTheme="majorHAnsi" w:cstheme="majorHAnsi"/>
          <w:b/>
          <w:iCs/>
        </w:rPr>
        <w:t>Municipal/D</w:t>
      </w:r>
      <w:r w:rsidRPr="001F1B51">
        <w:rPr>
          <w:rFonts w:asciiTheme="majorHAnsi" w:hAnsiTheme="majorHAnsi" w:cstheme="majorHAnsi"/>
          <w:b/>
          <w:iCs/>
        </w:rPr>
        <w:t>istrital</w:t>
      </w:r>
      <w:r w:rsidRPr="001F1B51">
        <w:rPr>
          <w:rFonts w:asciiTheme="majorHAnsi" w:hAnsiTheme="majorHAnsi" w:cstheme="majorHAnsi"/>
        </w:rPr>
        <w:t xml:space="preserve"> relacionado </w:t>
      </w:r>
      <w:r w:rsidR="002B0DC5" w:rsidRPr="001F1B51">
        <w:rPr>
          <w:rFonts w:asciiTheme="majorHAnsi" w:hAnsiTheme="majorHAnsi" w:cstheme="majorHAnsi"/>
        </w:rPr>
        <w:t>ao objeto contratual, deverá comprovar tal condição mediante a apresentação de declaração da Fazenda respectiva do seu domicílio ou sede, ou outra equivalente, na forma da lei.</w:t>
      </w:r>
    </w:p>
    <w:p w14:paraId="3C1849D3" w14:textId="77777777" w:rsidR="002B0DC5" w:rsidRPr="001F1B51" w:rsidRDefault="002B0DC5" w:rsidP="00B37427">
      <w:pPr>
        <w:pStyle w:val="Nivel2"/>
        <w:tabs>
          <w:tab w:val="left" w:pos="0"/>
        </w:tabs>
        <w:ind w:left="0" w:firstLine="0"/>
        <w:rPr>
          <w:rFonts w:asciiTheme="majorHAnsi" w:hAnsiTheme="majorHAnsi" w:cstheme="majorHAnsi"/>
        </w:rPr>
      </w:pPr>
      <w:bookmarkStart w:id="4" w:name="_Hlk121934117"/>
      <w:r w:rsidRPr="001F1B51">
        <w:rPr>
          <w:rFonts w:asciiTheme="majorHAnsi" w:hAnsiTheme="majorHAnsi" w:cstheme="majorHAnsi"/>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4"/>
    <w:p w14:paraId="0AD4F028" w14:textId="77777777" w:rsidR="002B0DC5" w:rsidRPr="001F1B51" w:rsidRDefault="002B0DC5"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Qualificação Econômico-Financeira</w:t>
      </w:r>
    </w:p>
    <w:p w14:paraId="260DF378" w14:textId="2659DFF6" w:rsidR="002B0DC5" w:rsidRPr="001F1B51" w:rsidRDefault="00B37427" w:rsidP="00B37427">
      <w:pPr>
        <w:pStyle w:val="Nivel2"/>
        <w:tabs>
          <w:tab w:val="left" w:pos="0"/>
        </w:tabs>
        <w:ind w:left="0" w:firstLine="0"/>
        <w:rPr>
          <w:rFonts w:asciiTheme="majorHAnsi" w:hAnsiTheme="majorHAnsi" w:cstheme="majorHAnsi"/>
        </w:rPr>
      </w:pPr>
      <w:r>
        <w:rPr>
          <w:rFonts w:asciiTheme="majorHAnsi" w:hAnsiTheme="majorHAnsi" w:cstheme="majorHAnsi"/>
        </w:rPr>
        <w:t>C</w:t>
      </w:r>
      <w:r w:rsidR="002B0DC5" w:rsidRPr="001F1B51">
        <w:rPr>
          <w:rFonts w:asciiTheme="majorHAnsi" w:hAnsiTheme="majorHAnsi" w:cstheme="majorHAnsi"/>
        </w:rPr>
        <w:t xml:space="preserve">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0041FA45" w14:textId="31177C3E" w:rsidR="002B0DC5" w:rsidRPr="001F1B51" w:rsidRDefault="00B37427" w:rsidP="00B37427">
      <w:pPr>
        <w:pStyle w:val="Nivel2"/>
        <w:tabs>
          <w:tab w:val="left" w:pos="0"/>
        </w:tabs>
        <w:ind w:left="0" w:firstLine="0"/>
        <w:rPr>
          <w:rFonts w:asciiTheme="majorHAnsi" w:hAnsiTheme="majorHAnsi" w:cstheme="majorHAnsi"/>
        </w:rPr>
      </w:pPr>
      <w:r>
        <w:rPr>
          <w:rFonts w:asciiTheme="majorHAnsi" w:hAnsiTheme="majorHAnsi" w:cstheme="majorHAnsi"/>
        </w:rPr>
        <w:t>C</w:t>
      </w:r>
      <w:r w:rsidR="002B0DC5" w:rsidRPr="001F1B51">
        <w:rPr>
          <w:rFonts w:asciiTheme="majorHAnsi" w:hAnsiTheme="majorHAnsi" w:cstheme="majorHAnsi"/>
        </w:rPr>
        <w:t xml:space="preserve">ertidão negativa de falência expedida pelo distribuidor da sede do fornecedor - Lei nº 14.133, de 2021, art. 69, </w:t>
      </w:r>
      <w:r w:rsidR="002B0DC5" w:rsidRPr="001F1B51">
        <w:rPr>
          <w:rFonts w:asciiTheme="majorHAnsi" w:hAnsiTheme="majorHAnsi" w:cstheme="majorHAnsi"/>
          <w:i/>
          <w:iCs/>
        </w:rPr>
        <w:t>caput</w:t>
      </w:r>
      <w:r w:rsidR="002B0DC5" w:rsidRPr="001F1B51">
        <w:rPr>
          <w:rFonts w:asciiTheme="majorHAnsi" w:hAnsiTheme="majorHAnsi" w:cstheme="majorHAnsi"/>
        </w:rPr>
        <w:t>, inciso II);</w:t>
      </w:r>
    </w:p>
    <w:p w14:paraId="1607E22D" w14:textId="0CDBAE60" w:rsidR="00426215" w:rsidRPr="001F1B51" w:rsidRDefault="00CE67B6" w:rsidP="00B37427">
      <w:pPr>
        <w:pStyle w:val="Nvel01-SemNumerao"/>
        <w:tabs>
          <w:tab w:val="left" w:pos="0"/>
        </w:tabs>
        <w:rPr>
          <w:rFonts w:asciiTheme="majorHAnsi" w:hAnsiTheme="majorHAnsi" w:cstheme="majorHAnsi"/>
          <w:sz w:val="22"/>
          <w:szCs w:val="22"/>
        </w:rPr>
      </w:pPr>
      <w:r w:rsidRPr="001F1B51">
        <w:rPr>
          <w:rFonts w:asciiTheme="majorHAnsi" w:hAnsiTheme="majorHAnsi" w:cstheme="majorHAnsi"/>
          <w:sz w:val="22"/>
          <w:szCs w:val="22"/>
        </w:rPr>
        <w:t>Qualificação Técnica</w:t>
      </w:r>
    </w:p>
    <w:p w14:paraId="30E90351" w14:textId="6D37F03A" w:rsidR="00426215" w:rsidRPr="00B37427" w:rsidRDefault="002B0DC5"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Declaração de que o licitante tomou conhecimento de todas as informações e das condições locais para o cumprimento das obrigações objeto da licitação;</w:t>
      </w:r>
    </w:p>
    <w:p w14:paraId="41EAA2B3" w14:textId="305BEF45" w:rsidR="002B0DC5" w:rsidRPr="00B37427" w:rsidRDefault="002B0DC5"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A declaração acima poderá ser substituída por declaração formal assinada pelo responsável técnico do licitante acerca do conhecimento pleno das condições e peculiaridades da contratação.</w:t>
      </w:r>
    </w:p>
    <w:p w14:paraId="36C2EA49" w14:textId="34D6D059" w:rsidR="00B37427" w:rsidRPr="00B37427" w:rsidRDefault="00B37427"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i w:val="0"/>
        </w:rPr>
        <w:t>A contratada deverá ter alvará de funcionamento com certificado da Vigilância Sanitária e com seus títulos de especialização;</w:t>
      </w:r>
    </w:p>
    <w:p w14:paraId="065592A0" w14:textId="3DDA113E" w:rsidR="00B37427" w:rsidRPr="00B37427" w:rsidRDefault="00B37427" w:rsidP="00B37427">
      <w:pPr>
        <w:pStyle w:val="Nvel2-Red"/>
        <w:tabs>
          <w:tab w:val="left" w:pos="0"/>
        </w:tabs>
        <w:ind w:left="0" w:firstLine="0"/>
        <w:rPr>
          <w:rFonts w:asciiTheme="majorHAnsi" w:hAnsiTheme="majorHAnsi" w:cstheme="majorHAnsi"/>
          <w:i w:val="0"/>
        </w:rPr>
      </w:pPr>
      <w:r>
        <w:rPr>
          <w:rFonts w:asciiTheme="majorHAnsi" w:hAnsiTheme="majorHAnsi" w:cstheme="majorHAnsi"/>
          <w:i w:val="0"/>
        </w:rPr>
        <w:t xml:space="preserve">O exame </w:t>
      </w:r>
      <w:r w:rsidRPr="00B37427">
        <w:rPr>
          <w:rFonts w:asciiTheme="majorHAnsi" w:hAnsiTheme="majorHAnsi" w:cstheme="majorHAnsi"/>
          <w:i w:val="0"/>
        </w:rPr>
        <w:t>deverá ser feito apenas por profissional qualificado detentor de registro na entidade profissional competente.</w:t>
      </w:r>
    </w:p>
    <w:p w14:paraId="366593A3" w14:textId="0D06F10F" w:rsidR="002B0DC5" w:rsidRPr="001F1B51" w:rsidRDefault="002B0DC5" w:rsidP="00B37427">
      <w:pPr>
        <w:pStyle w:val="Nvel3-R"/>
      </w:pPr>
      <w:r w:rsidRPr="001F1B51">
        <w:t>Sociedades empresárias estrangeiras atenderão à exigência por meio da apresentação, no momento da assinatura do contrato, da solicitação de registro perante a entidade profissional competente no Brasil.</w:t>
      </w:r>
    </w:p>
    <w:p w14:paraId="71DDB312" w14:textId="3F04A5DD" w:rsidR="002B0DC5" w:rsidRPr="00B37427" w:rsidRDefault="003C2B3D" w:rsidP="00B37427">
      <w:pPr>
        <w:pStyle w:val="Nvel2-Red"/>
        <w:tabs>
          <w:tab w:val="left" w:pos="0"/>
        </w:tabs>
        <w:ind w:left="0" w:firstLine="0"/>
        <w:rPr>
          <w:rFonts w:asciiTheme="majorHAnsi" w:hAnsiTheme="majorHAnsi" w:cstheme="majorHAnsi"/>
          <w:i w:val="0"/>
        </w:rPr>
      </w:pPr>
      <w:r w:rsidRPr="00B37427">
        <w:rPr>
          <w:rFonts w:asciiTheme="majorHAnsi" w:hAnsiTheme="majorHAnsi" w:cstheme="majorHAnsi"/>
          <w:b/>
          <w:bCs/>
          <w:i w:val="0"/>
        </w:rPr>
        <w:t>Atestado de Capacidade Técnica</w:t>
      </w:r>
      <w:r w:rsidRPr="00B37427">
        <w:rPr>
          <w:rFonts w:asciiTheme="majorHAnsi" w:hAnsiTheme="majorHAnsi" w:cstheme="majorHAnsi"/>
          <w:i w:val="0"/>
        </w:rPr>
        <w:t xml:space="preserve"> comprovando</w:t>
      </w:r>
      <w:r w:rsidR="002B0DC5" w:rsidRPr="00B37427">
        <w:rPr>
          <w:rFonts w:asciiTheme="majorHAnsi" w:hAnsiTheme="majorHAnsi" w:cstheme="majorHAnsi"/>
          <w:i w:val="0"/>
        </w:rPr>
        <w:t xml:space="preserv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A398955" w14:textId="5A41B21A" w:rsidR="002B0DC5" w:rsidRPr="001F1B51" w:rsidRDefault="002B0DC5" w:rsidP="00B37427">
      <w:pPr>
        <w:pStyle w:val="Nvel3-R"/>
      </w:pPr>
      <w:r w:rsidRPr="001F1B51">
        <w:t xml:space="preserve">Os atestados de capacidade técnica poderão ser apresentados em nome da matriz ou da filial da empresa </w:t>
      </w:r>
      <w:r w:rsidR="00417868" w:rsidRPr="001F1B51">
        <w:t>credenciada</w:t>
      </w:r>
      <w:r w:rsidRPr="001F1B51">
        <w:t>.</w:t>
      </w:r>
    </w:p>
    <w:p w14:paraId="4C564B4F" w14:textId="1D2BF1A7" w:rsidR="002B0DC5" w:rsidRPr="001F1B51" w:rsidRDefault="002B0DC5" w:rsidP="00B37427">
      <w:pPr>
        <w:pStyle w:val="Nvel3-R"/>
      </w:pPr>
      <w:r w:rsidRPr="001F1B51">
        <w:t xml:space="preserve">O </w:t>
      </w:r>
      <w:r w:rsidR="00417868" w:rsidRPr="001F1B51">
        <w:t>credenciado</w:t>
      </w:r>
      <w:r w:rsidRPr="001F1B51">
        <w:t xml:space="preserve"> disponibilizará todas as informações necessárias à comprovação da legitimidade dos atestados, apresentando, quando solicitado pela Administração, cópia do contrato que deu suporte à </w:t>
      </w:r>
      <w:r w:rsidRPr="001F1B51">
        <w:lastRenderedPageBreak/>
        <w:t>contratação, endereço atual da contratante e local em que foi executado o objeto contratado, dentre outros documentos.</w:t>
      </w:r>
    </w:p>
    <w:p w14:paraId="3764D24A" w14:textId="77777777" w:rsidR="002B0DC5" w:rsidRPr="001F1B51" w:rsidRDefault="002B0DC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Caso admitida a participação de cooperativas, será exigida a seguinte documentação complementar:</w:t>
      </w:r>
    </w:p>
    <w:p w14:paraId="31E429CA" w14:textId="77777777" w:rsidR="002B0DC5" w:rsidRPr="001F1B51" w:rsidRDefault="002B0DC5" w:rsidP="00B37427">
      <w:pPr>
        <w:pStyle w:val="Nivel3"/>
        <w:ind w:left="0" w:firstLine="0"/>
      </w:pPr>
      <w:r w:rsidRPr="001F1B51">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1F1B51">
        <w:t>arts</w:t>
      </w:r>
      <w:proofErr w:type="spellEnd"/>
      <w:r w:rsidRPr="001F1B51">
        <w:t>. 4º, inciso XI, 21, inciso I e 42, §§2º a 6º da Lei n. 5.764, de 1971;</w:t>
      </w:r>
    </w:p>
    <w:p w14:paraId="1923FA1C" w14:textId="77777777" w:rsidR="002B0DC5" w:rsidRPr="001F1B51" w:rsidRDefault="002B0DC5" w:rsidP="00B37427">
      <w:pPr>
        <w:pStyle w:val="Nivel3"/>
        <w:ind w:left="0" w:firstLine="0"/>
      </w:pPr>
      <w:r w:rsidRPr="001F1B51">
        <w:t>A declaração de regularidade de situação do contribuinte individual – DRSCI, para cada um dos cooperados indicados;</w:t>
      </w:r>
    </w:p>
    <w:p w14:paraId="143EC1D7" w14:textId="77777777" w:rsidR="002B0DC5" w:rsidRPr="001F1B51" w:rsidRDefault="002B0DC5" w:rsidP="00B37427">
      <w:pPr>
        <w:pStyle w:val="Nivel3"/>
        <w:ind w:left="0" w:firstLine="0"/>
      </w:pPr>
      <w:r w:rsidRPr="001F1B51">
        <w:t xml:space="preserve">A comprovação do capital social proporcional ao número de cooperados necessários à prestação do serviço; </w:t>
      </w:r>
    </w:p>
    <w:p w14:paraId="469F1B63" w14:textId="77777777" w:rsidR="002B0DC5" w:rsidRPr="001F1B51" w:rsidRDefault="002B0DC5" w:rsidP="00B37427">
      <w:pPr>
        <w:pStyle w:val="Nivel3"/>
        <w:ind w:left="0" w:firstLine="0"/>
      </w:pPr>
      <w:r w:rsidRPr="001F1B51">
        <w:t>O registro previsto na Lei n. 5.764, de 1971, art. 107;</w:t>
      </w:r>
    </w:p>
    <w:p w14:paraId="60EA8D57" w14:textId="77777777" w:rsidR="002B0DC5" w:rsidRPr="001F1B51" w:rsidRDefault="002B0DC5" w:rsidP="00B37427">
      <w:pPr>
        <w:pStyle w:val="Nivel3"/>
        <w:ind w:left="0" w:firstLine="0"/>
      </w:pPr>
      <w:r w:rsidRPr="001F1B51">
        <w:t xml:space="preserve"> A comprovação de integração das respectivas quotas-partes por parte dos cooperados que executarão o contrato;</w:t>
      </w:r>
    </w:p>
    <w:p w14:paraId="213D1D6C" w14:textId="77777777" w:rsidR="002B0DC5" w:rsidRPr="001F1B51" w:rsidRDefault="002B0DC5" w:rsidP="00B37427">
      <w:pPr>
        <w:pStyle w:val="Nivel3"/>
        <w:ind w:left="0" w:firstLine="0"/>
      </w:pPr>
      <w:r w:rsidRPr="001F1B51">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409E7168" w14:textId="06243213" w:rsidR="002B0DC5" w:rsidRPr="001F1B51" w:rsidRDefault="002B0DC5" w:rsidP="00B37427">
      <w:pPr>
        <w:pStyle w:val="Nivel3"/>
        <w:ind w:left="0" w:firstLine="0"/>
      </w:pPr>
      <w:r w:rsidRPr="001F1B51">
        <w:t xml:space="preserve">A última auditoria contábil-financeira da cooperativa, conforme dispõe o art. 112 da Lei n. 5.764, de 1971, ou uma declaração, sob as penas da lei, de que tal auditoria não foi exigida pelo órgão </w:t>
      </w:r>
      <w:r w:rsidR="000C398E" w:rsidRPr="001F1B51">
        <w:t>fiscalizador.</w:t>
      </w:r>
    </w:p>
    <w:bookmarkEnd w:id="1"/>
    <w:p w14:paraId="19716CF7"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pPr>
      <w:r w:rsidRPr="001F1B51">
        <w:t>ESTIMATIVAS DO VALOR DA CONTRATAÇÃO</w:t>
      </w:r>
    </w:p>
    <w:p w14:paraId="2F6DEC77" w14:textId="16F4C19A" w:rsidR="002B0DC5" w:rsidRPr="001F1B51" w:rsidRDefault="002B0DC5" w:rsidP="00B37427">
      <w:pPr>
        <w:pStyle w:val="Nivel2"/>
        <w:tabs>
          <w:tab w:val="left" w:pos="0"/>
        </w:tabs>
        <w:ind w:left="0" w:firstLine="0"/>
        <w:rPr>
          <w:rFonts w:asciiTheme="majorHAnsi" w:hAnsiTheme="majorHAnsi" w:cstheme="majorHAnsi"/>
          <w:b/>
          <w:bCs/>
        </w:rPr>
      </w:pPr>
      <w:r w:rsidRPr="001F1B51">
        <w:rPr>
          <w:rFonts w:asciiTheme="majorHAnsi" w:hAnsiTheme="majorHAnsi" w:cstheme="majorHAnsi"/>
        </w:rPr>
        <w:t>O custo estimado total da contratação é de</w:t>
      </w:r>
      <w:r w:rsidR="003D4014">
        <w:rPr>
          <w:rFonts w:asciiTheme="majorHAnsi" w:hAnsiTheme="majorHAnsi" w:cstheme="majorHAnsi"/>
        </w:rPr>
        <w:t xml:space="preserve"> R$ 900.000,</w:t>
      </w:r>
      <w:r w:rsidR="003D4014" w:rsidRPr="009427F4">
        <w:rPr>
          <w:rFonts w:asciiTheme="majorHAnsi" w:hAnsiTheme="majorHAnsi" w:cstheme="majorHAnsi"/>
        </w:rPr>
        <w:t xml:space="preserve">00 </w:t>
      </w:r>
      <w:r w:rsidR="00B37427" w:rsidRPr="009427F4">
        <w:rPr>
          <w:rFonts w:asciiTheme="majorHAnsi" w:hAnsiTheme="majorHAnsi" w:cstheme="majorHAnsi"/>
        </w:rPr>
        <w:t>(</w:t>
      </w:r>
      <w:r w:rsidR="003D4014" w:rsidRPr="009427F4">
        <w:rPr>
          <w:rFonts w:asciiTheme="majorHAnsi" w:hAnsiTheme="majorHAnsi" w:cstheme="majorHAnsi"/>
        </w:rPr>
        <w:t>novecentos mil</w:t>
      </w:r>
      <w:r w:rsidR="00B37427" w:rsidRPr="009427F4">
        <w:rPr>
          <w:rFonts w:asciiTheme="majorHAnsi" w:hAnsiTheme="majorHAnsi" w:cstheme="majorHAnsi"/>
        </w:rPr>
        <w:t xml:space="preserve">) </w:t>
      </w:r>
      <w:r w:rsidR="00CE67B6" w:rsidRPr="001F1B51">
        <w:rPr>
          <w:rFonts w:asciiTheme="majorHAnsi" w:hAnsiTheme="majorHAnsi" w:cstheme="majorHAnsi"/>
        </w:rPr>
        <w:t>para um período de 12 (doze) meses</w:t>
      </w:r>
      <w:r w:rsidR="006E66FE" w:rsidRPr="001F1B51">
        <w:rPr>
          <w:rFonts w:asciiTheme="majorHAnsi" w:hAnsiTheme="majorHAnsi" w:cstheme="majorHAnsi"/>
        </w:rPr>
        <w:t>, p</w:t>
      </w:r>
      <w:r w:rsidR="003D4014">
        <w:rPr>
          <w:rFonts w:asciiTheme="majorHAnsi" w:hAnsiTheme="majorHAnsi" w:cstheme="majorHAnsi"/>
        </w:rPr>
        <w:t>ara todos os</w:t>
      </w:r>
      <w:r w:rsidR="006E66FE" w:rsidRPr="001F1B51">
        <w:rPr>
          <w:rFonts w:asciiTheme="majorHAnsi" w:hAnsiTheme="majorHAnsi" w:cstheme="majorHAnsi"/>
        </w:rPr>
        <w:t xml:space="preserve"> lote</w:t>
      </w:r>
      <w:r w:rsidR="003D4014">
        <w:rPr>
          <w:rFonts w:asciiTheme="majorHAnsi" w:hAnsiTheme="majorHAnsi" w:cstheme="majorHAnsi"/>
        </w:rPr>
        <w:t>s</w:t>
      </w:r>
      <w:r w:rsidR="006E66FE" w:rsidRPr="001F1B51">
        <w:rPr>
          <w:rFonts w:asciiTheme="majorHAnsi" w:hAnsiTheme="majorHAnsi" w:cstheme="majorHAnsi"/>
        </w:rPr>
        <w:t xml:space="preserve"> de </w:t>
      </w:r>
      <w:r w:rsidR="00B37427">
        <w:rPr>
          <w:rFonts w:asciiTheme="majorHAnsi" w:hAnsiTheme="majorHAnsi" w:cstheme="majorHAnsi"/>
        </w:rPr>
        <w:t>exames,</w:t>
      </w:r>
      <w:r w:rsidR="006E66FE" w:rsidRPr="001F1B51">
        <w:rPr>
          <w:rFonts w:asciiTheme="majorHAnsi" w:hAnsiTheme="majorHAnsi" w:cstheme="majorHAnsi"/>
        </w:rPr>
        <w:t xml:space="preserve"> conforme consta no Anexo do presente termo, conforme estimativa realizada pela Secretaria de Saúde com base em contratações com </w:t>
      </w:r>
      <w:r w:rsidR="000C398E" w:rsidRPr="001F1B51">
        <w:rPr>
          <w:rFonts w:asciiTheme="majorHAnsi" w:hAnsiTheme="majorHAnsi" w:cstheme="majorHAnsi"/>
        </w:rPr>
        <w:t>o mesmo escopo realizado em anos anteriores</w:t>
      </w:r>
      <w:r w:rsidR="006E66FE" w:rsidRPr="001F1B51">
        <w:rPr>
          <w:rFonts w:asciiTheme="majorHAnsi" w:hAnsiTheme="majorHAnsi" w:cstheme="majorHAnsi"/>
        </w:rPr>
        <w:t>.</w:t>
      </w:r>
    </w:p>
    <w:p w14:paraId="7C595284" w14:textId="14F208A3" w:rsidR="006E66FE" w:rsidRPr="001F1B51" w:rsidRDefault="006E66FE" w:rsidP="00B37427">
      <w:pPr>
        <w:pStyle w:val="Nivel2"/>
        <w:tabs>
          <w:tab w:val="left" w:pos="0"/>
        </w:tabs>
        <w:ind w:left="0" w:firstLine="0"/>
        <w:rPr>
          <w:rFonts w:asciiTheme="majorHAnsi" w:hAnsiTheme="majorHAnsi" w:cstheme="majorHAnsi"/>
          <w:b/>
          <w:bCs/>
        </w:rPr>
      </w:pPr>
      <w:r w:rsidRPr="001F1B51">
        <w:rPr>
          <w:rFonts w:asciiTheme="majorHAnsi" w:hAnsiTheme="majorHAnsi" w:cstheme="majorHAnsi"/>
        </w:rPr>
        <w:t xml:space="preserve">O valor unitário para realização de cada </w:t>
      </w:r>
      <w:r w:rsidR="000B4C14">
        <w:rPr>
          <w:rFonts w:asciiTheme="majorHAnsi" w:hAnsiTheme="majorHAnsi" w:cstheme="majorHAnsi"/>
        </w:rPr>
        <w:t>exame</w:t>
      </w:r>
      <w:r w:rsidRPr="001F1B51">
        <w:rPr>
          <w:rFonts w:asciiTheme="majorHAnsi" w:hAnsiTheme="majorHAnsi" w:cstheme="majorHAnsi"/>
        </w:rPr>
        <w:t xml:space="preserve"> foi estipulado com base em pesquisa de mercado.</w:t>
      </w:r>
    </w:p>
    <w:p w14:paraId="48647C54" w14:textId="77777777" w:rsidR="002B0DC5" w:rsidRPr="001F1B51" w:rsidRDefault="002B0DC5" w:rsidP="00B37427">
      <w:pPr>
        <w:pStyle w:val="Nivel01"/>
        <w:pBdr>
          <w:top w:val="single" w:sz="4" w:space="1" w:color="auto"/>
          <w:bottom w:val="single" w:sz="4" w:space="1" w:color="auto"/>
        </w:pBdr>
        <w:tabs>
          <w:tab w:val="clear" w:pos="567"/>
          <w:tab w:val="left" w:pos="0"/>
        </w:tabs>
        <w:ind w:left="0" w:firstLine="0"/>
      </w:pPr>
      <w:r w:rsidRPr="001F1B51">
        <w:t>ADEQUAÇÃO ORÇAMENTÁRIA</w:t>
      </w:r>
    </w:p>
    <w:p w14:paraId="57478805" w14:textId="77777777" w:rsidR="00444392" w:rsidRPr="001F1B51" w:rsidRDefault="00444392" w:rsidP="003C3F48">
      <w:pPr>
        <w:pStyle w:val="Nivel2"/>
        <w:numPr>
          <w:ilvl w:val="1"/>
          <w:numId w:val="6"/>
        </w:numPr>
        <w:tabs>
          <w:tab w:val="left" w:pos="0"/>
        </w:tabs>
        <w:ind w:left="0" w:firstLine="0"/>
        <w:rPr>
          <w:rFonts w:asciiTheme="majorHAnsi" w:hAnsiTheme="majorHAnsi" w:cstheme="majorHAnsi"/>
        </w:rPr>
      </w:pPr>
      <w:r w:rsidRPr="001F1B51">
        <w:rPr>
          <w:rFonts w:asciiTheme="majorHAnsi" w:hAnsiTheme="majorHAnsi" w:cstheme="majorHAnsi"/>
        </w:rPr>
        <w:t>As despesas decorrentes da presente contratação correrão à conta de recursos específicos consignados no Orçamento Geral da União.</w:t>
      </w:r>
    </w:p>
    <w:p w14:paraId="6E3A070C" w14:textId="77777777" w:rsidR="00444392" w:rsidRPr="001F1B51" w:rsidRDefault="00444392" w:rsidP="003D07D9">
      <w:pPr>
        <w:pStyle w:val="Nivel2"/>
        <w:numPr>
          <w:ilvl w:val="1"/>
          <w:numId w:val="6"/>
        </w:numPr>
        <w:tabs>
          <w:tab w:val="left" w:pos="0"/>
        </w:tabs>
        <w:ind w:left="0" w:firstLine="0"/>
        <w:rPr>
          <w:rFonts w:asciiTheme="majorHAnsi" w:hAnsiTheme="majorHAnsi" w:cstheme="majorHAnsi"/>
        </w:rPr>
      </w:pPr>
      <w:r w:rsidRPr="001F1B51">
        <w:rPr>
          <w:rFonts w:asciiTheme="majorHAnsi" w:hAnsiTheme="majorHAnsi" w:cstheme="majorHAnsi"/>
        </w:rPr>
        <w:t>A contratação será atendida pela seguinte dotação:</w:t>
      </w:r>
      <w:bookmarkStart w:id="5" w:name="_GoBack"/>
      <w:bookmarkEnd w:id="5"/>
    </w:p>
    <w:p w14:paraId="44C3095F" w14:textId="478B9DA8" w:rsidR="003C3F48" w:rsidRPr="00B82FFA" w:rsidRDefault="003C3F48" w:rsidP="003C3F48">
      <w:pPr>
        <w:numPr>
          <w:ilvl w:val="1"/>
          <w:numId w:val="7"/>
        </w:numPr>
        <w:tabs>
          <w:tab w:val="clear" w:pos="0"/>
          <w:tab w:val="num" w:pos="142"/>
        </w:tabs>
        <w:suppressAutoHyphens/>
        <w:ind w:left="142" w:firstLine="142"/>
        <w:rPr>
          <w:rFonts w:asciiTheme="majorHAnsi" w:eastAsia="Arial" w:hAnsiTheme="majorHAnsi" w:cstheme="majorHAnsi"/>
        </w:rPr>
      </w:pPr>
      <w:r w:rsidRPr="00B82FFA">
        <w:rPr>
          <w:rFonts w:asciiTheme="majorHAnsi" w:eastAsia="Arial" w:hAnsiTheme="majorHAnsi" w:cstheme="majorHAnsi"/>
        </w:rPr>
        <w:t xml:space="preserve">Gestão/Unidade: </w:t>
      </w:r>
      <w:r w:rsidR="001811FB" w:rsidRPr="001811FB">
        <w:rPr>
          <w:rFonts w:asciiTheme="majorHAnsi" w:eastAsia="Arial" w:hAnsiTheme="majorHAnsi" w:cstheme="majorHAnsi"/>
        </w:rPr>
        <w:t>FOMENTO AO DESENV. ASSISTENCIA PRIMARIA EM SAUDE</w:t>
      </w:r>
    </w:p>
    <w:p w14:paraId="094B57E8" w14:textId="2E3FD745" w:rsidR="003C3F48" w:rsidRPr="00B82FFA" w:rsidRDefault="003C3F48" w:rsidP="003C3F48">
      <w:pPr>
        <w:numPr>
          <w:ilvl w:val="1"/>
          <w:numId w:val="7"/>
        </w:numPr>
        <w:tabs>
          <w:tab w:val="clear" w:pos="0"/>
          <w:tab w:val="num" w:pos="142"/>
        </w:tabs>
        <w:suppressAutoHyphens/>
        <w:ind w:left="142" w:firstLine="142"/>
        <w:rPr>
          <w:rFonts w:asciiTheme="majorHAnsi" w:eastAsia="Arial" w:hAnsiTheme="majorHAnsi" w:cstheme="majorHAnsi"/>
        </w:rPr>
      </w:pPr>
      <w:r w:rsidRPr="00B82FFA">
        <w:rPr>
          <w:rFonts w:asciiTheme="majorHAnsi" w:eastAsia="Arial" w:hAnsiTheme="majorHAnsi" w:cstheme="majorHAnsi"/>
        </w:rPr>
        <w:t xml:space="preserve">Fonte de Recursos: </w:t>
      </w:r>
      <w:r w:rsidR="001811FB">
        <w:rPr>
          <w:rFonts w:asciiTheme="majorHAnsi" w:eastAsia="Arial" w:hAnsiTheme="majorHAnsi" w:cstheme="majorHAnsi"/>
        </w:rPr>
        <w:t>600</w:t>
      </w:r>
      <w:r w:rsidRPr="00B82FFA">
        <w:rPr>
          <w:rFonts w:asciiTheme="majorHAnsi" w:eastAsia="Arial" w:hAnsiTheme="majorHAnsi" w:cstheme="majorHAnsi"/>
        </w:rPr>
        <w:t>;</w:t>
      </w:r>
      <w:r w:rsidR="001811FB">
        <w:rPr>
          <w:rFonts w:asciiTheme="majorHAnsi" w:eastAsia="Arial" w:hAnsiTheme="majorHAnsi" w:cstheme="majorHAnsi"/>
        </w:rPr>
        <w:t xml:space="preserve"> </w:t>
      </w:r>
    </w:p>
    <w:p w14:paraId="7E8FC25D" w14:textId="1287319D" w:rsidR="001811FB" w:rsidRPr="001811FB" w:rsidRDefault="003C3F48" w:rsidP="001811FB">
      <w:pPr>
        <w:numPr>
          <w:ilvl w:val="1"/>
          <w:numId w:val="7"/>
        </w:numPr>
        <w:tabs>
          <w:tab w:val="clear" w:pos="0"/>
          <w:tab w:val="num" w:pos="142"/>
        </w:tabs>
        <w:suppressAutoHyphens/>
        <w:ind w:left="142" w:firstLine="142"/>
        <w:rPr>
          <w:rFonts w:asciiTheme="majorHAnsi" w:eastAsia="Arial" w:hAnsiTheme="majorHAnsi" w:cstheme="majorHAnsi"/>
        </w:rPr>
      </w:pPr>
      <w:r w:rsidRPr="00B82FFA">
        <w:rPr>
          <w:rFonts w:asciiTheme="majorHAnsi" w:eastAsia="Arial" w:hAnsiTheme="majorHAnsi" w:cstheme="majorHAnsi"/>
        </w:rPr>
        <w:t xml:space="preserve">Elemento de Despesa: </w:t>
      </w:r>
      <w:r w:rsidR="001811FB" w:rsidRPr="001811FB">
        <w:rPr>
          <w:rFonts w:asciiTheme="majorHAnsi" w:eastAsia="Arial" w:hAnsiTheme="majorHAnsi" w:cstheme="majorHAnsi"/>
        </w:rPr>
        <w:t>3.3.90.39.00.2.07.01.10.301.0010.2.0104</w:t>
      </w:r>
      <w:r w:rsidR="001811FB">
        <w:rPr>
          <w:rFonts w:asciiTheme="majorHAnsi" w:eastAsia="Arial" w:hAnsiTheme="majorHAnsi" w:cstheme="majorHAnsi"/>
        </w:rPr>
        <w:t>.</w:t>
      </w:r>
    </w:p>
    <w:p w14:paraId="2A782351" w14:textId="6C206CE8" w:rsidR="003C3F48" w:rsidRPr="00B82FFA" w:rsidRDefault="003C3F48" w:rsidP="001811FB">
      <w:pPr>
        <w:suppressAutoHyphens/>
        <w:ind w:left="284"/>
        <w:rPr>
          <w:rFonts w:asciiTheme="majorHAnsi" w:eastAsia="Arial" w:hAnsiTheme="majorHAnsi" w:cstheme="majorHAnsi"/>
        </w:rPr>
      </w:pPr>
    </w:p>
    <w:p w14:paraId="78384B74" w14:textId="77777777" w:rsidR="00444392" w:rsidRPr="000B4C14" w:rsidRDefault="00444392" w:rsidP="003D07D9">
      <w:pPr>
        <w:pStyle w:val="Nvel2-Red"/>
        <w:numPr>
          <w:ilvl w:val="1"/>
          <w:numId w:val="6"/>
        </w:numPr>
        <w:tabs>
          <w:tab w:val="left" w:pos="0"/>
        </w:tabs>
        <w:ind w:left="0" w:firstLine="0"/>
        <w:rPr>
          <w:rFonts w:asciiTheme="majorHAnsi" w:hAnsiTheme="majorHAnsi" w:cstheme="majorHAnsi"/>
          <w:i w:val="0"/>
        </w:rPr>
      </w:pPr>
      <w:r w:rsidRPr="000B4C14">
        <w:rPr>
          <w:rFonts w:asciiTheme="majorHAnsi" w:hAnsiTheme="majorHAnsi" w:cstheme="majorHAnsi"/>
          <w:i w:val="0"/>
        </w:rPr>
        <w:t>A dotação relativa aos exercícios financeiros subsequentes será indicada após aprovação da Lei Orçamentária respectiva e liberação dos créditos correspondentes, mediante apostilamento.</w:t>
      </w:r>
    </w:p>
    <w:p w14:paraId="544FBF49" w14:textId="12DD294B" w:rsidR="00107F69" w:rsidRPr="001F1B51" w:rsidRDefault="00107F69" w:rsidP="00B37427">
      <w:pPr>
        <w:pStyle w:val="Nivel01"/>
        <w:pBdr>
          <w:top w:val="single" w:sz="4" w:space="1" w:color="auto"/>
          <w:bottom w:val="single" w:sz="4" w:space="1" w:color="auto"/>
        </w:pBdr>
        <w:tabs>
          <w:tab w:val="clear" w:pos="567"/>
          <w:tab w:val="left" w:pos="0"/>
        </w:tabs>
        <w:ind w:left="0" w:firstLine="0"/>
      </w:pPr>
      <w:r w:rsidRPr="001F1B51">
        <w:t>DA FRAUDE E DA CORRUPÇÃO</w:t>
      </w:r>
    </w:p>
    <w:p w14:paraId="4B547FA2" w14:textId="5B55ABF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i w:val="0"/>
        </w:rPr>
        <w:t xml:space="preserve">Os </w:t>
      </w:r>
      <w:r w:rsidR="006E66FE" w:rsidRPr="000B4C14">
        <w:rPr>
          <w:rFonts w:asciiTheme="majorHAnsi" w:hAnsiTheme="majorHAnsi" w:cstheme="majorHAnsi"/>
          <w:i w:val="0"/>
        </w:rPr>
        <w:t>credenciados</w:t>
      </w:r>
      <w:r w:rsidRPr="000B4C14">
        <w:rPr>
          <w:rFonts w:asciiTheme="majorHAnsi" w:hAnsiTheme="majorHAnsi" w:cstheme="majorHAnsi"/>
          <w:i w:val="0"/>
        </w:rPr>
        <w:t xml:space="preserve"> devem observar e o contratado deve observar e fazer observar, por seus fornecedores e subcontratados, </w:t>
      </w:r>
      <w:r w:rsidR="006E66FE" w:rsidRPr="000B4C14">
        <w:rPr>
          <w:rFonts w:asciiTheme="majorHAnsi" w:hAnsiTheme="majorHAnsi" w:cstheme="majorHAnsi"/>
          <w:i w:val="0"/>
        </w:rPr>
        <w:t>s</w:t>
      </w:r>
      <w:r w:rsidRPr="000B4C14">
        <w:rPr>
          <w:rFonts w:asciiTheme="majorHAnsi" w:hAnsiTheme="majorHAnsi" w:cstheme="majorHAnsi"/>
          <w:i w:val="0"/>
        </w:rPr>
        <w:t>e admitida subcontratação, o mais alto padrão de ética durante todo o processo de licitação, de contratação e de execução dos recursos evitando práticas corruptas e fraudulentas.</w:t>
      </w:r>
    </w:p>
    <w:p w14:paraId="03B153CE" w14:textId="7777777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i w:val="0"/>
        </w:rPr>
        <w:t>Impor sanções sobre uma empresa ou pessoa física, sob pena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44E8B32B" w14:textId="7777777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i w:val="0"/>
        </w:rPr>
        <w:t xml:space="preserve"> </w:t>
      </w:r>
      <w:r w:rsidRPr="000B4C14">
        <w:rPr>
          <w:rFonts w:asciiTheme="majorHAnsi" w:hAnsiTheme="majorHAnsi" w:cstheme="majorHAnsi"/>
          <w:b/>
          <w:bCs/>
          <w:i w:val="0"/>
        </w:rPr>
        <w:t>“prática corrupta”</w:t>
      </w:r>
      <w:r w:rsidRPr="000B4C14">
        <w:rPr>
          <w:rFonts w:asciiTheme="majorHAnsi" w:hAnsiTheme="majorHAnsi" w:cstheme="majorHAnsi"/>
          <w:i w:val="0"/>
        </w:rPr>
        <w:t>: oferecer, dar, receber ou solicitar, direta ou indiretamente, qualquer vantagem com o objetivo de influenciar a ação de servidor público no desempenho de suas atividades;</w:t>
      </w:r>
    </w:p>
    <w:p w14:paraId="2E2E4E57" w14:textId="7777777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b/>
          <w:bCs/>
          <w:i w:val="0"/>
        </w:rPr>
        <w:t>“prática fraudulenta”</w:t>
      </w:r>
      <w:r w:rsidRPr="000B4C14">
        <w:rPr>
          <w:rFonts w:asciiTheme="majorHAnsi" w:hAnsiTheme="majorHAnsi" w:cstheme="majorHAnsi"/>
          <w:i w:val="0"/>
        </w:rPr>
        <w:t>: a falsificação ou omissão dos fatos, com o objetivo de influenciar o processo de licitação ou de execução de contrato;</w:t>
      </w:r>
    </w:p>
    <w:p w14:paraId="418031A7" w14:textId="7777777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b/>
          <w:bCs/>
          <w:i w:val="0"/>
        </w:rPr>
        <w:t>“prática colusiva”</w:t>
      </w:r>
      <w:r w:rsidRPr="000B4C14">
        <w:rPr>
          <w:rFonts w:asciiTheme="majorHAnsi" w:hAnsiTheme="majorHAnsi" w:cstheme="majorHAnsi"/>
          <w:i w:val="0"/>
        </w:rPr>
        <w:t>: esquematizar ou estabelecer um acordo entre dois ou mais licitantes, com ou sem o conhecimento de representantes ou prepostos do órgão licitador, visando estabelecer preços em níveis artificiais e não competitivos;</w:t>
      </w:r>
    </w:p>
    <w:p w14:paraId="6DFDA989" w14:textId="77777777"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b/>
          <w:bCs/>
          <w:i w:val="0"/>
        </w:rPr>
        <w:t>“prática coercitiva”</w:t>
      </w:r>
      <w:r w:rsidRPr="000B4C14">
        <w:rPr>
          <w:rFonts w:asciiTheme="majorHAnsi" w:hAnsiTheme="majorHAnsi" w:cstheme="majorHAnsi"/>
          <w:i w:val="0"/>
        </w:rPr>
        <w:t>: causar dano ou ameaçar causar dano, direta ou indiretamente, às pessoas ou sua propriedade, visando influenciar sua participação em um processo licitatório ou afetar a execução de um contrato.</w:t>
      </w:r>
    </w:p>
    <w:p w14:paraId="375DCCC1" w14:textId="07EBF5E5" w:rsidR="000E7A85" w:rsidRPr="000B4C14" w:rsidRDefault="000E7A8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i w:val="0"/>
        </w:rPr>
        <w:t xml:space="preserve"> </w:t>
      </w:r>
      <w:r w:rsidRPr="000B4C14">
        <w:rPr>
          <w:rFonts w:asciiTheme="majorHAnsi" w:hAnsiTheme="majorHAnsi" w:cstheme="majorHAnsi"/>
          <w:b/>
          <w:bCs/>
          <w:i w:val="0"/>
        </w:rPr>
        <w:t>“prática obstrutiva”</w:t>
      </w:r>
      <w:r w:rsidRPr="000B4C14">
        <w:rPr>
          <w:rFonts w:asciiTheme="majorHAnsi" w:hAnsiTheme="majorHAnsi" w:cstheme="majorHAnsi"/>
          <w:i w:val="0"/>
        </w:rPr>
        <w:t>: (i) destruir, falsificar, alterar ou ocultar provas em inspeções ou fazer declarações falsas aos representantes do Município, com o objetivo de impedir materialmente a fiscalização da execução do recurso; (</w:t>
      </w:r>
      <w:proofErr w:type="spellStart"/>
      <w:r w:rsidRPr="000B4C14">
        <w:rPr>
          <w:rFonts w:asciiTheme="majorHAnsi" w:hAnsiTheme="majorHAnsi" w:cstheme="majorHAnsi"/>
          <w:i w:val="0"/>
        </w:rPr>
        <w:t>ii</w:t>
      </w:r>
      <w:proofErr w:type="spellEnd"/>
      <w:r w:rsidRPr="000B4C14">
        <w:rPr>
          <w:rFonts w:asciiTheme="majorHAnsi" w:hAnsiTheme="majorHAnsi" w:cstheme="majorHAnsi"/>
          <w:i w:val="0"/>
        </w:rPr>
        <w:t>) atos cuja intenção seja impedir materialmente o exercício do direito do Município em promover inspeção.</w:t>
      </w:r>
    </w:p>
    <w:p w14:paraId="34E060E1" w14:textId="77777777" w:rsidR="00954E65" w:rsidRPr="000B4C14" w:rsidRDefault="00954E65" w:rsidP="00B37427">
      <w:pPr>
        <w:pStyle w:val="Estilo1"/>
        <w:tabs>
          <w:tab w:val="left" w:pos="0"/>
        </w:tabs>
        <w:rPr>
          <w:rFonts w:asciiTheme="majorHAnsi" w:hAnsiTheme="majorHAnsi" w:cstheme="majorHAnsi"/>
          <w:i w:val="0"/>
          <w:sz w:val="22"/>
        </w:rPr>
      </w:pPr>
    </w:p>
    <w:p w14:paraId="20CBF37C" w14:textId="02182786" w:rsidR="00954E65" w:rsidRPr="001F1B51" w:rsidRDefault="00954E65" w:rsidP="00B37427">
      <w:pPr>
        <w:pStyle w:val="Nivel01"/>
        <w:pBdr>
          <w:top w:val="single" w:sz="4" w:space="1" w:color="auto"/>
          <w:bottom w:val="single" w:sz="4" w:space="1" w:color="auto"/>
        </w:pBdr>
        <w:tabs>
          <w:tab w:val="clear" w:pos="567"/>
          <w:tab w:val="left" w:pos="0"/>
        </w:tabs>
        <w:ind w:left="0" w:firstLine="0"/>
      </w:pPr>
      <w:r w:rsidRPr="001F1B51">
        <w:t>DAS OBRIGAÇÕES DO CONTRATANTE</w:t>
      </w:r>
    </w:p>
    <w:p w14:paraId="1A72C438" w14:textId="77777777" w:rsidR="00954E65" w:rsidRPr="001F1B51" w:rsidRDefault="00954E65" w:rsidP="00B37427">
      <w:pPr>
        <w:pStyle w:val="Estilo1"/>
        <w:tabs>
          <w:tab w:val="left" w:pos="0"/>
        </w:tabs>
        <w:rPr>
          <w:rFonts w:asciiTheme="majorHAnsi" w:hAnsiTheme="majorHAnsi" w:cstheme="majorHAnsi"/>
          <w:sz w:val="22"/>
        </w:rPr>
      </w:pPr>
    </w:p>
    <w:p w14:paraId="49DC6EA7" w14:textId="57FF1E20" w:rsidR="00954E65" w:rsidRPr="000B4C14" w:rsidRDefault="00954E65" w:rsidP="00B37427">
      <w:pPr>
        <w:pStyle w:val="Nvel2-Red"/>
        <w:tabs>
          <w:tab w:val="left" w:pos="0"/>
        </w:tabs>
        <w:ind w:left="0" w:firstLine="0"/>
        <w:rPr>
          <w:rFonts w:asciiTheme="majorHAnsi" w:hAnsiTheme="majorHAnsi" w:cstheme="majorHAnsi"/>
          <w:i w:val="0"/>
        </w:rPr>
      </w:pPr>
      <w:r w:rsidRPr="000B4C14">
        <w:rPr>
          <w:rFonts w:asciiTheme="majorHAnsi" w:hAnsiTheme="majorHAnsi" w:cstheme="majorHAnsi"/>
          <w:i w:val="0"/>
        </w:rPr>
        <w:t>São obrigações do Contratante</w:t>
      </w:r>
      <w:r w:rsidR="006E66FE" w:rsidRPr="000B4C14">
        <w:rPr>
          <w:rFonts w:asciiTheme="majorHAnsi" w:hAnsiTheme="majorHAnsi" w:cstheme="majorHAnsi"/>
          <w:i w:val="0"/>
        </w:rPr>
        <w:t>:</w:t>
      </w:r>
    </w:p>
    <w:p w14:paraId="1C62A980"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Exigir o cumprimento de todas as obrigações assumidas pelo Contratado, de acordo com o contrato e seus anexos;</w:t>
      </w:r>
    </w:p>
    <w:p w14:paraId="100D4BC6"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Receber o objeto no prazo e condições estabelecidas no Termo de Referência;</w:t>
      </w:r>
    </w:p>
    <w:p w14:paraId="6920AE37"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Notificar o Contratado, por escrito, sobre vícios, defeitos ou incorreções verificadas no objeto fornecido, para que seja por ele substituído, reparado ou corrigido, no total ou em parte, às suas expensas;</w:t>
      </w:r>
    </w:p>
    <w:p w14:paraId="25C8522B"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Acompanhar e fiscalizar a execução do contrato e o cumprimento das obrigações pelo Contratado;</w:t>
      </w:r>
    </w:p>
    <w:p w14:paraId="1104FB77"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lastRenderedPageBreak/>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72FAE6B"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Efetuar o pagamento ao Contratado do valor correspondente à execução do objeto, no prazo, forma e condições estabelecidos no presente Contrato e no Termo de Referência;</w:t>
      </w:r>
    </w:p>
    <w:p w14:paraId="4B42FC76"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Aplicar ao Contratado as sanções previstas na lei e neste Contrato; </w:t>
      </w:r>
    </w:p>
    <w:p w14:paraId="63DC208B" w14:textId="2F47ACC3"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Cientificar </w:t>
      </w:r>
      <w:r w:rsidR="0024063F" w:rsidRPr="001F1B51">
        <w:rPr>
          <w:rFonts w:asciiTheme="majorHAnsi" w:hAnsiTheme="majorHAnsi" w:cstheme="majorHAnsi"/>
        </w:rPr>
        <w:t>a Procuradoria Jurídica do município</w:t>
      </w:r>
      <w:r w:rsidRPr="001F1B51">
        <w:rPr>
          <w:rFonts w:asciiTheme="majorHAnsi" w:hAnsiTheme="majorHAnsi" w:cstheme="majorHAnsi"/>
        </w:rPr>
        <w:t xml:space="preserve"> para adoção das medidas cabíveis quando do descumprimento de obrigações pelo Contratado;</w:t>
      </w:r>
    </w:p>
    <w:p w14:paraId="0ED960FF"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770481C" w14:textId="3A631426" w:rsidR="00954E65" w:rsidRPr="001F1B51" w:rsidRDefault="00954E65" w:rsidP="00B37427">
      <w:pPr>
        <w:pStyle w:val="Nivel3"/>
        <w:ind w:left="0" w:firstLine="0"/>
      </w:pPr>
      <w:r w:rsidRPr="001F1B51">
        <w:t>A Administração terá o prazo de</w:t>
      </w:r>
      <w:r w:rsidRPr="001F1B51">
        <w:rPr>
          <w:i/>
          <w:iCs/>
          <w:color w:val="FF0000"/>
        </w:rPr>
        <w:t xml:space="preserve"> </w:t>
      </w:r>
      <w:r w:rsidR="00CE67B6" w:rsidRPr="001F1B51">
        <w:rPr>
          <w:b/>
          <w:iCs/>
          <w:color w:val="auto"/>
        </w:rPr>
        <w:t>30 (trinta) dias</w:t>
      </w:r>
      <w:r w:rsidRPr="001F1B51">
        <w:t>, a contar da data do protocolo do requerimento para decidir, admitida a prorrogação motivada, por igual período.</w:t>
      </w:r>
    </w:p>
    <w:p w14:paraId="26383C2E" w14:textId="75CD7E14"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Responder eventuais pedidos de reestabelecimento do equilíbrio econômico-financeiro feitos pelo contratado no prazo máximo de </w:t>
      </w:r>
      <w:r w:rsidR="00CE67B6" w:rsidRPr="001F1B51">
        <w:rPr>
          <w:rFonts w:asciiTheme="majorHAnsi" w:hAnsiTheme="majorHAnsi" w:cstheme="majorHAnsi"/>
          <w:b/>
        </w:rPr>
        <w:t>30 (trinta) dias</w:t>
      </w:r>
      <w:r w:rsidRPr="001F1B51">
        <w:rPr>
          <w:rFonts w:asciiTheme="majorHAnsi" w:hAnsiTheme="majorHAnsi" w:cstheme="majorHAnsi"/>
          <w:b/>
        </w:rPr>
        <w:t>.</w:t>
      </w:r>
    </w:p>
    <w:p w14:paraId="264E8C3C"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Comunicar o Contratado na hipótese de posterior alteração do projeto pelo Contratante, no caso </w:t>
      </w:r>
      <w:hyperlink r:id="rId20" w:anchor="art93§2" w:history="1">
        <w:r w:rsidRPr="001F1B51">
          <w:rPr>
            <w:rStyle w:val="Hyperlink"/>
            <w:rFonts w:asciiTheme="majorHAnsi" w:hAnsiTheme="majorHAnsi" w:cstheme="majorHAnsi"/>
          </w:rPr>
          <w:t>do art. 93, §2º, da Lei nº 14.133, de 2021</w:t>
        </w:r>
      </w:hyperlink>
      <w:r w:rsidRPr="001F1B51">
        <w:rPr>
          <w:rFonts w:asciiTheme="majorHAnsi" w:hAnsiTheme="majorHAnsi" w:cstheme="majorHAnsi"/>
        </w:rPr>
        <w:t>.</w:t>
      </w:r>
    </w:p>
    <w:p w14:paraId="66B86E91"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E602EB3" w14:textId="3406CECD" w:rsidR="00954E65" w:rsidRPr="001F1B51" w:rsidRDefault="00954E65" w:rsidP="00B37427">
      <w:pPr>
        <w:pStyle w:val="Nivel01"/>
        <w:pBdr>
          <w:top w:val="single" w:sz="4" w:space="1" w:color="auto"/>
          <w:bottom w:val="single" w:sz="4" w:space="1" w:color="auto"/>
        </w:pBdr>
        <w:tabs>
          <w:tab w:val="clear" w:pos="567"/>
          <w:tab w:val="left" w:pos="0"/>
        </w:tabs>
        <w:ind w:left="0" w:firstLine="0"/>
      </w:pPr>
      <w:r w:rsidRPr="001F1B51">
        <w:t>DAS OBRIGAÇÕES DO CONTRATADO</w:t>
      </w:r>
    </w:p>
    <w:p w14:paraId="36986C35" w14:textId="32879048" w:rsidR="00954E65"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46702FC" w14:textId="789C565D"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O Laboratório Credenciado obriga-se à prestação de serviços de exames laboratoriais à vista da apresentação, pelo interessado devidamente identificado com documento oficial, da autorização expedida pela Secretaria Municipal de Saúde;</w:t>
      </w:r>
    </w:p>
    <w:p w14:paraId="3EEA670C" w14:textId="20AA2FB7"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As solicitações dos serviços serão feitas através de requisições médicas especificadas, com carimbo identificador do responsável e respectiva assinatura, devendo ser aceitos apenas pedidos feitos pelos médicos da Rede Municipal.</w:t>
      </w:r>
    </w:p>
    <w:p w14:paraId="4180079C" w14:textId="3BF531C2"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O Laboratório Credenciado deverá proceder à entrega dos exames laboratoriais à própria parte interessada, a qual a encaminhará ao médico solicitante;</w:t>
      </w:r>
    </w:p>
    <w:p w14:paraId="67B0B3C0" w14:textId="18561FB7"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 xml:space="preserve">O Laboratório Credenciado deverá apresentar relatório mensal com as guias de requisição devidamente autorizadas, com nome dos pacientes e </w:t>
      </w:r>
      <w:r>
        <w:rPr>
          <w:rFonts w:asciiTheme="majorHAnsi" w:hAnsiTheme="majorHAnsi" w:cstheme="majorHAnsi"/>
        </w:rPr>
        <w:t>exames</w:t>
      </w:r>
      <w:r w:rsidRPr="000B4C14">
        <w:rPr>
          <w:rFonts w:asciiTheme="majorHAnsi" w:hAnsiTheme="majorHAnsi" w:cstheme="majorHAnsi"/>
        </w:rPr>
        <w:t xml:space="preserve"> realizados, para conferência da Secretaria Municipal de Saúde;</w:t>
      </w:r>
    </w:p>
    <w:p w14:paraId="00ECC2EB" w14:textId="0669A002"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lastRenderedPageBreak/>
        <w:t>Caso a CONTRATANTE venha a informatizar por meio de software/sistema, fica a CONTRATADA devendo fornecer todas as informaç</w:t>
      </w:r>
      <w:r>
        <w:rPr>
          <w:rFonts w:asciiTheme="majorHAnsi" w:hAnsiTheme="majorHAnsi" w:cstheme="majorHAnsi"/>
        </w:rPr>
        <w:t>ões necessárias por meio digita</w:t>
      </w:r>
      <w:r w:rsidRPr="000B4C14">
        <w:rPr>
          <w:rFonts w:asciiTheme="majorHAnsi" w:hAnsiTheme="majorHAnsi" w:cstheme="majorHAnsi"/>
        </w:rPr>
        <w:t>l através do(s), sistema(s), como objetivo por exemplo de: cadastrar resultado de exames, data realização da requisição, entre outras informações necessária para o abastecimento do(s) sistema(s).</w:t>
      </w:r>
    </w:p>
    <w:p w14:paraId="15FE4FA5" w14:textId="3134010F"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 xml:space="preserve">O Laboratório Credenciado, pelos seus responsáveis, bem como seus empregados, deverão apresentar irrepreensível comportamento, discrição e polidez no trato e atendimento dos usuários, respondendo pela idoneidade moral de seus empregados destacados para o atendimento dos serviços; </w:t>
      </w:r>
    </w:p>
    <w:p w14:paraId="58422F1A" w14:textId="33197577" w:rsidR="000B4C14" w:rsidRPr="000B4C14" w:rsidRDefault="000B4C14" w:rsidP="000B4C14">
      <w:pPr>
        <w:pStyle w:val="Nivel2"/>
        <w:ind w:left="0" w:firstLine="0"/>
        <w:rPr>
          <w:rFonts w:asciiTheme="majorHAnsi" w:hAnsiTheme="majorHAnsi" w:cstheme="majorHAnsi"/>
        </w:rPr>
      </w:pPr>
      <w:r w:rsidRPr="000B4C14">
        <w:rPr>
          <w:rFonts w:asciiTheme="majorHAnsi" w:hAnsiTheme="majorHAnsi" w:cstheme="majorHAnsi"/>
        </w:rPr>
        <w:t>O Laboratório deve seguir as normas da LGPD - Lei Geral de Proteção de Dados.</w:t>
      </w:r>
    </w:p>
    <w:p w14:paraId="66EACDFD" w14:textId="67DC97B2" w:rsidR="000B4C14" w:rsidRPr="001F1B51" w:rsidRDefault="000B4C14" w:rsidP="000B4C14">
      <w:pPr>
        <w:pStyle w:val="Nivel2"/>
        <w:ind w:left="0" w:firstLine="0"/>
        <w:rPr>
          <w:rFonts w:asciiTheme="majorHAnsi" w:hAnsiTheme="majorHAnsi" w:cstheme="majorHAnsi"/>
        </w:rPr>
      </w:pPr>
      <w:r w:rsidRPr="000B4C14">
        <w:rPr>
          <w:rFonts w:asciiTheme="majorHAnsi" w:hAnsiTheme="majorHAnsi" w:cstheme="majorHAnsi"/>
        </w:rPr>
        <w:t>O Laboratório Credenciado deverá comunicar, por escrito e de imediato, qualquer irregularidade que seja atribuída a terceiro relativo à prestação desses serviços;</w:t>
      </w:r>
    </w:p>
    <w:p w14:paraId="4CADFFC2" w14:textId="6F2748AF"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Manter preposto aceito pela Administração no local do serviço para representá-lo na execução do contrato.</w:t>
      </w:r>
    </w:p>
    <w:p w14:paraId="6B1CF04D"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503BB621"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Atender às determinações regulares emitidas pelo fiscal do contrato ou autoridade superior (</w:t>
      </w:r>
      <w:hyperlink r:id="rId21" w:anchor="art137" w:history="1">
        <w:r w:rsidRPr="001F1B51">
          <w:rPr>
            <w:rStyle w:val="Hyperlink"/>
            <w:rFonts w:asciiTheme="majorHAnsi" w:hAnsiTheme="majorHAnsi" w:cstheme="majorHAnsi"/>
          </w:rPr>
          <w:t>art. 137, II</w:t>
        </w:r>
      </w:hyperlink>
      <w:r w:rsidRPr="001F1B51">
        <w:rPr>
          <w:rFonts w:asciiTheme="majorHAnsi" w:hAnsiTheme="majorHAnsi" w:cstheme="majorHAnsi"/>
        </w:rPr>
        <w:t>) e prestar todo esclarecimento ou informação por eles solicitados;</w:t>
      </w:r>
    </w:p>
    <w:p w14:paraId="1DC6E915"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73CA97E" w14:textId="3D92F495"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F8BE076"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Responsabilizar-se pelos vícios e danos decorrentes da execução do objeto, de acordo com o </w:t>
      </w:r>
      <w:hyperlink r:id="rId22" w:history="1">
        <w:r w:rsidRPr="001F1B51">
          <w:rPr>
            <w:rStyle w:val="Hyperlink"/>
            <w:rFonts w:asciiTheme="majorHAnsi" w:hAnsiTheme="majorHAnsi" w:cstheme="majorHAnsi"/>
          </w:rPr>
          <w:t>Código de Defesa do Consumidor (Lei nº 8.078, de 1990</w:t>
        </w:r>
      </w:hyperlink>
      <w:r w:rsidRPr="001F1B51">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42EE39C"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1F1B51">
          <w:rPr>
            <w:rStyle w:val="Hyperlink"/>
            <w:rFonts w:asciiTheme="majorHAnsi" w:hAnsiTheme="majorHAnsi" w:cstheme="majorHAnsi"/>
          </w:rPr>
          <w:t>artigo 48, parágrafo único, da Lei nº 14.133, de 2021</w:t>
        </w:r>
      </w:hyperlink>
      <w:r w:rsidRPr="001F1B51">
        <w:rPr>
          <w:rFonts w:asciiTheme="majorHAnsi" w:hAnsiTheme="majorHAnsi" w:cstheme="majorHAnsi"/>
        </w:rPr>
        <w:t>;</w:t>
      </w:r>
    </w:p>
    <w:p w14:paraId="55DEC238" w14:textId="68531FFD" w:rsidR="00954E65" w:rsidRPr="001F1B51" w:rsidRDefault="006E66FE"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w:t>
      </w:r>
      <w:r w:rsidR="00954E65" w:rsidRPr="001F1B51">
        <w:rPr>
          <w:rFonts w:asciiTheme="majorHAnsi" w:hAnsiTheme="majorHAnsi" w:cstheme="majorHAnsi"/>
        </w:rPr>
        <w:t xml:space="preserve">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1159978"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4AD80B0"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Comunicar ao Fiscal do contrato, no prazo de 24 (vinte e quatro) horas, qualquer ocorrência anormal ou acidente que se verifique no local dos serviços.</w:t>
      </w:r>
    </w:p>
    <w:p w14:paraId="4F2EAF96"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4D12EA8D"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69BD13FD"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Promover a guarda, manutenção e vigilância de materiais, ferramentas, e tudo o que for necessário à execução do objeto, durante a vigência do contrato.</w:t>
      </w:r>
    </w:p>
    <w:p w14:paraId="15B4B8EA"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5126A0FB"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51FA8AF5"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13B1C7AD"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2645F631" w14:textId="77777777" w:rsidR="00954E65" w:rsidRPr="001F1B51" w:rsidRDefault="00954E65" w:rsidP="00B37427">
      <w:pPr>
        <w:pStyle w:val="Nivel2"/>
        <w:tabs>
          <w:tab w:val="left" w:pos="0"/>
        </w:tabs>
        <w:ind w:left="0" w:firstLine="0"/>
        <w:rPr>
          <w:rFonts w:asciiTheme="majorHAnsi" w:hAnsiTheme="majorHAnsi" w:cstheme="majorHAnsi"/>
          <w:b/>
          <w:bCs/>
        </w:rPr>
      </w:pPr>
      <w:r w:rsidRPr="001F1B51">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1F1B51">
          <w:rPr>
            <w:rStyle w:val="Hyperlink"/>
            <w:rFonts w:asciiTheme="majorHAnsi" w:hAnsiTheme="majorHAnsi" w:cstheme="majorHAnsi"/>
          </w:rPr>
          <w:t>art. 116</w:t>
        </w:r>
      </w:hyperlink>
      <w:r w:rsidRPr="001F1B51">
        <w:rPr>
          <w:rFonts w:asciiTheme="majorHAnsi" w:hAnsiTheme="majorHAnsi" w:cstheme="majorHAnsi"/>
        </w:rPr>
        <w:t>);</w:t>
      </w:r>
    </w:p>
    <w:p w14:paraId="65026E12" w14:textId="6585AEFA"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Comprovar a res</w:t>
      </w:r>
      <w:r w:rsidR="003942E9" w:rsidRPr="001F1B51">
        <w:rPr>
          <w:rFonts w:asciiTheme="majorHAnsi" w:hAnsiTheme="majorHAnsi" w:cstheme="majorHAnsi"/>
        </w:rPr>
        <w:t>erva de cargos a que se refere à</w:t>
      </w:r>
      <w:r w:rsidRPr="001F1B51">
        <w:rPr>
          <w:rFonts w:asciiTheme="majorHAnsi" w:hAnsiTheme="majorHAnsi" w:cstheme="majorHAnsi"/>
        </w:rPr>
        <w:t xml:space="preserve"> cláusula acima, no prazo fixado pelo fiscal do contrato, com a indicação dos empregados que preencheram as referidas vagas (</w:t>
      </w:r>
      <w:hyperlink r:id="rId25" w:anchor="art116" w:history="1">
        <w:r w:rsidRPr="001F1B51">
          <w:rPr>
            <w:rStyle w:val="Hyperlink"/>
            <w:rFonts w:asciiTheme="majorHAnsi" w:hAnsiTheme="majorHAnsi" w:cstheme="majorHAnsi"/>
          </w:rPr>
          <w:t>art. 116, parágrafo único</w:t>
        </w:r>
      </w:hyperlink>
      <w:r w:rsidRPr="001F1B51">
        <w:rPr>
          <w:rFonts w:asciiTheme="majorHAnsi" w:hAnsiTheme="majorHAnsi" w:cstheme="majorHAnsi"/>
        </w:rPr>
        <w:t>);</w:t>
      </w:r>
    </w:p>
    <w:p w14:paraId="29459231"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Guardar sigilo sobre todas as informações obtidas em decorrência do cumprimento do contrato;</w:t>
      </w:r>
    </w:p>
    <w:p w14:paraId="6D06199F" w14:textId="77777777"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1F1B51">
          <w:rPr>
            <w:rStyle w:val="Hyperlink"/>
            <w:rFonts w:asciiTheme="majorHAnsi" w:hAnsiTheme="majorHAnsi" w:cstheme="majorHAnsi"/>
          </w:rPr>
          <w:t>art. 124, II, d, da Lei nº 14.133, de 2021</w:t>
        </w:r>
      </w:hyperlink>
      <w:r w:rsidRPr="001F1B51">
        <w:rPr>
          <w:rFonts w:asciiTheme="majorHAnsi" w:hAnsiTheme="majorHAnsi" w:cstheme="majorHAnsi"/>
        </w:rPr>
        <w:t>;</w:t>
      </w:r>
    </w:p>
    <w:p w14:paraId="1E11CEF7" w14:textId="4E660B5F" w:rsidR="00954E65" w:rsidRPr="001F1B51" w:rsidRDefault="00954E65"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Cumprir, além dos postulados legais vigentes de âmbito federal, estadual ou municipal, as normas de segurança do Contratante;</w:t>
      </w:r>
    </w:p>
    <w:p w14:paraId="3BCF14FA" w14:textId="6BF1DE17" w:rsidR="00653C38" w:rsidRPr="001F1B51" w:rsidRDefault="00653C38"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lastRenderedPageBreak/>
        <w:t xml:space="preserve">Encaminhar a Secretaria Municipal de saúde relatório mensal comprovando a efetivação dos </w:t>
      </w:r>
      <w:r w:rsidR="000B4C14">
        <w:rPr>
          <w:rFonts w:asciiTheme="majorHAnsi" w:hAnsiTheme="majorHAnsi" w:cstheme="majorHAnsi"/>
        </w:rPr>
        <w:t>exames</w:t>
      </w:r>
      <w:r w:rsidRPr="001F1B51">
        <w:rPr>
          <w:rFonts w:asciiTheme="majorHAnsi" w:hAnsiTheme="majorHAnsi" w:cstheme="majorHAnsi"/>
        </w:rPr>
        <w:t>, com as identificações individuais dos pacientes. O relatório deverá ser entregue até o 5º(quinto) dia útil do mês subsequente ao vencido.</w:t>
      </w:r>
    </w:p>
    <w:p w14:paraId="79487C8B" w14:textId="5B536C46" w:rsidR="00F45B09" w:rsidRPr="001F1B51" w:rsidRDefault="00F45B09" w:rsidP="00B37427">
      <w:pPr>
        <w:pStyle w:val="Nivel2"/>
        <w:tabs>
          <w:tab w:val="left" w:pos="0"/>
        </w:tabs>
        <w:ind w:left="0" w:firstLine="0"/>
        <w:rPr>
          <w:rFonts w:asciiTheme="majorHAnsi" w:hAnsiTheme="majorHAnsi" w:cstheme="majorHAnsi"/>
        </w:rPr>
      </w:pPr>
      <w:r w:rsidRPr="001F1B51">
        <w:rPr>
          <w:rFonts w:asciiTheme="majorHAnsi" w:hAnsiTheme="majorHAnsi" w:cstheme="majorHAnsi"/>
        </w:rPr>
        <w:t>O contratado deverá comunicar ao Município, com pelo menos 90 (noventa) dias, o seu pedido de descredenciamento que não será impeditivo para novo credenciamento em mesmo chamamento, podendo ocorrer ilimitadas vezes.</w:t>
      </w:r>
    </w:p>
    <w:p w14:paraId="1DA815A1" w14:textId="7077495A" w:rsidR="002A5B28" w:rsidRPr="001F1B51" w:rsidRDefault="002A5B28" w:rsidP="00B37427">
      <w:pPr>
        <w:pStyle w:val="Nivel2"/>
        <w:tabs>
          <w:tab w:val="left" w:pos="0"/>
        </w:tabs>
        <w:ind w:left="0" w:firstLine="0"/>
        <w:rPr>
          <w:rFonts w:asciiTheme="majorHAnsi" w:hAnsiTheme="majorHAnsi" w:cstheme="majorHAnsi"/>
          <w:b/>
        </w:rPr>
      </w:pPr>
      <w:r w:rsidRPr="001F1B51">
        <w:rPr>
          <w:rFonts w:asciiTheme="majorHAnsi" w:hAnsiTheme="majorHAnsi" w:cstheme="majorHAnsi"/>
        </w:rPr>
        <w:t>O credenciado deverá encaminhar à Secretaria Municipal de Saúde relatório mensal comprovando a efetivação do serviço prestado.</w:t>
      </w:r>
    </w:p>
    <w:p w14:paraId="63D2EEF4" w14:textId="4C357617" w:rsidR="003942E9" w:rsidRPr="001F1B51" w:rsidRDefault="003942E9" w:rsidP="00B37427">
      <w:pPr>
        <w:pStyle w:val="Nivel2"/>
        <w:tabs>
          <w:tab w:val="left" w:pos="0"/>
        </w:tabs>
        <w:ind w:left="0" w:firstLine="0"/>
        <w:rPr>
          <w:rFonts w:asciiTheme="majorHAnsi" w:hAnsiTheme="majorHAnsi" w:cstheme="majorHAnsi"/>
          <w:b/>
        </w:rPr>
      </w:pPr>
      <w:r w:rsidRPr="001F1B51">
        <w:rPr>
          <w:rFonts w:asciiTheme="majorHAnsi" w:hAnsiTheme="majorHAnsi" w:cstheme="majorHAnsi"/>
        </w:rPr>
        <w:t xml:space="preserve">A prestação de serviços será de acordo com agendamento da Secretaria Municipal de Saúde, devendo atender pacientes e realizar </w:t>
      </w:r>
      <w:r w:rsidR="000B4C14">
        <w:rPr>
          <w:rFonts w:asciiTheme="majorHAnsi" w:hAnsiTheme="majorHAnsi" w:cstheme="majorHAnsi"/>
        </w:rPr>
        <w:t xml:space="preserve">os exames </w:t>
      </w:r>
      <w:r w:rsidRPr="001F1B51">
        <w:rPr>
          <w:rFonts w:asciiTheme="majorHAnsi" w:hAnsiTheme="majorHAnsi" w:cstheme="majorHAnsi"/>
        </w:rPr>
        <w:t>necessário</w:t>
      </w:r>
      <w:r w:rsidR="000B4C14">
        <w:rPr>
          <w:rFonts w:asciiTheme="majorHAnsi" w:hAnsiTheme="majorHAnsi" w:cstheme="majorHAnsi"/>
        </w:rPr>
        <w:t>s</w:t>
      </w:r>
      <w:r w:rsidRPr="001F1B51">
        <w:rPr>
          <w:rFonts w:asciiTheme="majorHAnsi" w:hAnsiTheme="majorHAnsi" w:cstheme="majorHAnsi"/>
        </w:rPr>
        <w:t>.</w:t>
      </w:r>
    </w:p>
    <w:p w14:paraId="7663CA61" w14:textId="77777777" w:rsidR="00954E65" w:rsidRPr="001F1B51" w:rsidRDefault="00954E65" w:rsidP="00B37427">
      <w:pPr>
        <w:tabs>
          <w:tab w:val="left" w:pos="0"/>
        </w:tabs>
        <w:rPr>
          <w:rFonts w:asciiTheme="majorHAnsi" w:hAnsiTheme="majorHAnsi" w:cstheme="majorHAnsi"/>
          <w:lang w:eastAsia="pt-BR"/>
        </w:rPr>
      </w:pPr>
    </w:p>
    <w:bookmarkEnd w:id="0"/>
    <w:p w14:paraId="0A1BB7BF" w14:textId="66167D17" w:rsidR="008D023B" w:rsidRPr="001F1B51" w:rsidRDefault="00F45B09" w:rsidP="00B37427">
      <w:pPr>
        <w:tabs>
          <w:tab w:val="left" w:pos="0"/>
        </w:tabs>
        <w:spacing w:afterLines="120" w:after="288" w:line="312" w:lineRule="auto"/>
        <w:rPr>
          <w:rFonts w:asciiTheme="majorHAnsi" w:eastAsia="Arial" w:hAnsiTheme="majorHAnsi" w:cstheme="majorHAnsi"/>
        </w:rPr>
      </w:pPr>
      <w:r w:rsidRPr="001F1B51">
        <w:rPr>
          <w:rFonts w:asciiTheme="majorHAnsi" w:eastAsia="Arial" w:hAnsiTheme="majorHAnsi" w:cstheme="majorHAnsi"/>
        </w:rPr>
        <w:t xml:space="preserve">Além Paraíba, </w:t>
      </w:r>
      <w:r w:rsidR="000B4C14">
        <w:rPr>
          <w:rFonts w:asciiTheme="majorHAnsi" w:eastAsia="Arial" w:hAnsiTheme="majorHAnsi" w:cstheme="majorHAnsi"/>
        </w:rPr>
        <w:t>24 de março de 2025</w:t>
      </w:r>
      <w:r w:rsidRPr="001F1B51">
        <w:rPr>
          <w:rFonts w:asciiTheme="majorHAnsi" w:eastAsia="Arial" w:hAnsiTheme="majorHAnsi" w:cstheme="majorHAnsi"/>
        </w:rPr>
        <w:t>.</w:t>
      </w:r>
    </w:p>
    <w:p w14:paraId="0AF7DCF9" w14:textId="67A6AEF7" w:rsidR="00F45B09" w:rsidRPr="000B4C14" w:rsidRDefault="000B4C14" w:rsidP="00B37427">
      <w:pPr>
        <w:tabs>
          <w:tab w:val="left" w:pos="0"/>
        </w:tabs>
        <w:spacing w:afterLines="120" w:after="288" w:line="312" w:lineRule="auto"/>
        <w:jc w:val="center"/>
        <w:rPr>
          <w:rFonts w:asciiTheme="majorHAnsi" w:eastAsia="Arial" w:hAnsiTheme="majorHAnsi" w:cstheme="majorHAnsi"/>
          <w:i/>
        </w:rPr>
      </w:pPr>
      <w:r w:rsidRPr="000B4C14">
        <w:rPr>
          <w:rFonts w:asciiTheme="majorHAnsi" w:eastAsia="Arial" w:hAnsiTheme="majorHAnsi" w:cstheme="majorHAnsi"/>
          <w:i/>
        </w:rPr>
        <w:t>Flávio Henrique Falcão Araújo</w:t>
      </w:r>
      <w:r w:rsidR="00F45B09" w:rsidRPr="000B4C14">
        <w:rPr>
          <w:rFonts w:asciiTheme="majorHAnsi" w:eastAsia="Arial" w:hAnsiTheme="majorHAnsi" w:cstheme="majorHAnsi"/>
          <w:i/>
        </w:rPr>
        <w:br/>
        <w:t xml:space="preserve">Secretário </w:t>
      </w:r>
      <w:r w:rsidRPr="000B4C14">
        <w:rPr>
          <w:rFonts w:asciiTheme="majorHAnsi" w:eastAsia="Arial" w:hAnsiTheme="majorHAnsi" w:cstheme="majorHAnsi"/>
          <w:i/>
        </w:rPr>
        <w:t xml:space="preserve">Municipal </w:t>
      </w:r>
      <w:r w:rsidR="00F45B09" w:rsidRPr="000B4C14">
        <w:rPr>
          <w:rFonts w:asciiTheme="majorHAnsi" w:eastAsia="Arial" w:hAnsiTheme="majorHAnsi" w:cstheme="majorHAnsi"/>
          <w:i/>
        </w:rPr>
        <w:t>de Saúde</w:t>
      </w:r>
    </w:p>
    <w:p w14:paraId="6162A2C0" w14:textId="77777777" w:rsidR="000B4C14" w:rsidRPr="001F1B51" w:rsidRDefault="009603E7" w:rsidP="000B4C14">
      <w:pPr>
        <w:pStyle w:val="Nivel2"/>
      </w:pPr>
      <w:r w:rsidRPr="001F1B51">
        <w:br w:type="page"/>
      </w:r>
    </w:p>
    <w:p w14:paraId="200A87E5" w14:textId="4E00CCC6" w:rsidR="000B4C14" w:rsidRPr="001F1B51" w:rsidRDefault="000B4C14" w:rsidP="000B4C14">
      <w:pPr>
        <w:pStyle w:val="Nivel01"/>
        <w:numPr>
          <w:ilvl w:val="0"/>
          <w:numId w:val="0"/>
        </w:numPr>
        <w:pBdr>
          <w:top w:val="single" w:sz="4" w:space="1" w:color="auto"/>
          <w:bottom w:val="single" w:sz="4" w:space="1" w:color="auto"/>
        </w:pBdr>
        <w:tabs>
          <w:tab w:val="clear" w:pos="567"/>
          <w:tab w:val="left" w:pos="0"/>
        </w:tabs>
      </w:pPr>
      <w:r>
        <w:lastRenderedPageBreak/>
        <w:t>APÊNDICE A</w:t>
      </w:r>
      <w:r w:rsidR="00C2354F">
        <w:t xml:space="preserve"> - </w:t>
      </w:r>
      <w:r w:rsidR="00C272E8">
        <w:t xml:space="preserve"> </w:t>
      </w:r>
    </w:p>
    <w:p w14:paraId="259C8920" w14:textId="082DD575" w:rsidR="00853D8C" w:rsidRDefault="00853D8C" w:rsidP="000B4C14">
      <w:pPr>
        <w:tabs>
          <w:tab w:val="left" w:pos="0"/>
        </w:tabs>
        <w:spacing w:before="0" w:after="160" w:line="259" w:lineRule="auto"/>
        <w:jc w:val="left"/>
        <w:rPr>
          <w:rFonts w:asciiTheme="majorHAnsi" w:hAnsiTheme="majorHAnsi" w:cstheme="majorHAnsi"/>
          <w:i/>
          <w:iCs/>
        </w:rPr>
      </w:pPr>
    </w:p>
    <w:p w14:paraId="50A86A7B" w14:textId="632A1A6D" w:rsidR="00602393" w:rsidRDefault="00602393" w:rsidP="000B4C14">
      <w:pPr>
        <w:tabs>
          <w:tab w:val="left" w:pos="0"/>
        </w:tabs>
        <w:spacing w:before="0" w:after="160" w:line="259" w:lineRule="auto"/>
        <w:jc w:val="left"/>
        <w:rPr>
          <w:rFonts w:asciiTheme="majorHAnsi" w:hAnsiTheme="majorHAnsi" w:cstheme="majorHAnsi"/>
          <w:b/>
          <w:bCs/>
          <w:i/>
          <w:iCs/>
        </w:rPr>
      </w:pPr>
      <w:r w:rsidRPr="00602393">
        <w:rPr>
          <w:rFonts w:asciiTheme="majorHAnsi" w:hAnsiTheme="majorHAnsi" w:cstheme="majorHAnsi"/>
          <w:b/>
          <w:bCs/>
          <w:i/>
          <w:iCs/>
        </w:rPr>
        <w:t>ANEXO I</w:t>
      </w:r>
    </w:p>
    <w:tbl>
      <w:tblPr>
        <w:tblW w:w="9923" w:type="dxa"/>
        <w:tblCellMar>
          <w:left w:w="70" w:type="dxa"/>
          <w:right w:w="70" w:type="dxa"/>
        </w:tblCellMar>
        <w:tblLook w:val="04A0" w:firstRow="1" w:lastRow="0" w:firstColumn="1" w:lastColumn="0" w:noHBand="0" w:noVBand="1"/>
      </w:tblPr>
      <w:tblGrid>
        <w:gridCol w:w="1740"/>
        <w:gridCol w:w="6198"/>
        <w:gridCol w:w="1985"/>
      </w:tblGrid>
      <w:tr w:rsidR="00F3298B" w:rsidRPr="00F3298B" w14:paraId="6D4F92D9" w14:textId="77777777" w:rsidTr="00F3298B">
        <w:trPr>
          <w:trHeight w:val="288"/>
        </w:trPr>
        <w:tc>
          <w:tcPr>
            <w:tcW w:w="1740" w:type="dxa"/>
            <w:tcBorders>
              <w:top w:val="nil"/>
              <w:left w:val="nil"/>
              <w:bottom w:val="nil"/>
              <w:right w:val="nil"/>
            </w:tcBorders>
            <w:shd w:val="clear" w:color="auto" w:fill="auto"/>
            <w:noWrap/>
            <w:vAlign w:val="bottom"/>
            <w:hideMark/>
          </w:tcPr>
          <w:p w14:paraId="47DC0EFB" w14:textId="77777777" w:rsidR="00F3298B" w:rsidRPr="00F3298B" w:rsidRDefault="00F3298B" w:rsidP="00F3298B">
            <w:pPr>
              <w:spacing w:before="0" w:after="0" w:line="240" w:lineRule="auto"/>
              <w:jc w:val="left"/>
              <w:rPr>
                <w:rFonts w:ascii="Calibri" w:eastAsia="Times New Roman" w:hAnsi="Calibri" w:cs="Calibri"/>
                <w:b/>
                <w:bCs/>
                <w:i/>
                <w:iCs/>
                <w:color w:val="000000"/>
                <w:u w:val="single"/>
                <w:lang w:eastAsia="pt-BR"/>
              </w:rPr>
            </w:pPr>
            <w:r w:rsidRPr="00F3298B">
              <w:rPr>
                <w:rFonts w:ascii="Calibri" w:eastAsia="Times New Roman" w:hAnsi="Calibri" w:cs="Calibri"/>
                <w:b/>
                <w:bCs/>
                <w:i/>
                <w:iCs/>
                <w:color w:val="000000"/>
                <w:u w:val="single"/>
                <w:lang w:eastAsia="pt-BR"/>
              </w:rPr>
              <w:t>CODIGO</w:t>
            </w:r>
          </w:p>
        </w:tc>
        <w:tc>
          <w:tcPr>
            <w:tcW w:w="6198" w:type="dxa"/>
            <w:tcBorders>
              <w:top w:val="nil"/>
              <w:left w:val="nil"/>
              <w:bottom w:val="nil"/>
              <w:right w:val="nil"/>
            </w:tcBorders>
            <w:shd w:val="clear" w:color="auto" w:fill="auto"/>
            <w:noWrap/>
            <w:vAlign w:val="bottom"/>
            <w:hideMark/>
          </w:tcPr>
          <w:p w14:paraId="60378A19" w14:textId="77777777" w:rsidR="00F3298B" w:rsidRPr="00F3298B" w:rsidRDefault="00F3298B" w:rsidP="00F3298B">
            <w:pPr>
              <w:spacing w:before="0" w:after="0" w:line="240" w:lineRule="auto"/>
              <w:jc w:val="left"/>
              <w:rPr>
                <w:rFonts w:ascii="Calibri" w:eastAsia="Times New Roman" w:hAnsi="Calibri" w:cs="Calibri"/>
                <w:b/>
                <w:bCs/>
                <w:i/>
                <w:iCs/>
                <w:color w:val="000000"/>
                <w:u w:val="single"/>
                <w:lang w:eastAsia="pt-BR"/>
              </w:rPr>
            </w:pPr>
            <w:r w:rsidRPr="00F3298B">
              <w:rPr>
                <w:rFonts w:ascii="Calibri" w:eastAsia="Times New Roman" w:hAnsi="Calibri" w:cs="Calibri"/>
                <w:b/>
                <w:bCs/>
                <w:i/>
                <w:iCs/>
                <w:color w:val="000000"/>
                <w:u w:val="single"/>
                <w:lang w:eastAsia="pt-BR"/>
              </w:rPr>
              <w:t>DESCRIÇÃO EXAME BIOQUIMICA</w:t>
            </w:r>
          </w:p>
        </w:tc>
        <w:tc>
          <w:tcPr>
            <w:tcW w:w="1985" w:type="dxa"/>
            <w:tcBorders>
              <w:top w:val="nil"/>
              <w:left w:val="nil"/>
              <w:bottom w:val="nil"/>
              <w:right w:val="nil"/>
            </w:tcBorders>
            <w:shd w:val="clear" w:color="auto" w:fill="auto"/>
            <w:noWrap/>
            <w:vAlign w:val="bottom"/>
            <w:hideMark/>
          </w:tcPr>
          <w:p w14:paraId="4DB9D5E5" w14:textId="77777777" w:rsidR="00F3298B" w:rsidRPr="00F3298B" w:rsidRDefault="00F3298B" w:rsidP="00F3298B">
            <w:pPr>
              <w:spacing w:before="0" w:after="0" w:line="240" w:lineRule="auto"/>
              <w:jc w:val="left"/>
              <w:rPr>
                <w:rFonts w:ascii="Calibri" w:eastAsia="Times New Roman" w:hAnsi="Calibri" w:cs="Calibri"/>
                <w:b/>
                <w:bCs/>
                <w:i/>
                <w:iCs/>
                <w:color w:val="000000"/>
                <w:u w:val="single"/>
                <w:lang w:eastAsia="pt-BR"/>
              </w:rPr>
            </w:pPr>
            <w:r w:rsidRPr="00F3298B">
              <w:rPr>
                <w:rFonts w:ascii="Calibri" w:eastAsia="Times New Roman" w:hAnsi="Calibri" w:cs="Calibri"/>
                <w:b/>
                <w:bCs/>
                <w:i/>
                <w:iCs/>
                <w:color w:val="000000"/>
                <w:u w:val="single"/>
                <w:lang w:eastAsia="pt-BR"/>
              </w:rPr>
              <w:t>VALOR SIGTAP</w:t>
            </w:r>
          </w:p>
        </w:tc>
      </w:tr>
      <w:tr w:rsidR="00F3298B" w:rsidRPr="00F3298B" w14:paraId="6E0FD1B2"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000000" w:fill="F7FCFF"/>
            <w:vAlign w:val="center"/>
            <w:hideMark/>
          </w:tcPr>
          <w:p w14:paraId="20C174D0"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27" w:history="1">
              <w:r w:rsidR="00F3298B" w:rsidRPr="00F3298B">
                <w:rPr>
                  <w:rFonts w:ascii="Calibri" w:eastAsia="Times New Roman" w:hAnsi="Calibri" w:cs="Calibri"/>
                  <w:color w:val="000000"/>
                  <w:lang w:eastAsia="pt-BR"/>
                </w:rPr>
                <w:t>02.02.01.002-3</w:t>
              </w:r>
            </w:hyperlink>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38AB0B48"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28" w:history="1">
              <w:r w:rsidR="00F3298B" w:rsidRPr="00F3298B">
                <w:rPr>
                  <w:rFonts w:ascii="Calibri" w:eastAsia="Times New Roman" w:hAnsi="Calibri" w:cs="Calibri"/>
                  <w:color w:val="000000"/>
                  <w:lang w:eastAsia="pt-BR"/>
                </w:rPr>
                <w:t>DETERMINACAO DE CAPACIDADE DE FIXACAO DO FERRO</w:t>
              </w:r>
            </w:hyperlink>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4DC9A1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72AAB8D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FEC9119"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29" w:history="1">
              <w:r w:rsidR="00F3298B" w:rsidRPr="00F3298B">
                <w:rPr>
                  <w:rFonts w:ascii="Calibri" w:eastAsia="Times New Roman" w:hAnsi="Calibri" w:cs="Calibri"/>
                  <w:color w:val="000000"/>
                  <w:lang w:eastAsia="pt-BR"/>
                </w:rPr>
                <w:t>02.02.01.003-1</w:t>
              </w:r>
            </w:hyperlink>
          </w:p>
        </w:tc>
        <w:tc>
          <w:tcPr>
            <w:tcW w:w="6198" w:type="dxa"/>
            <w:tcBorders>
              <w:top w:val="nil"/>
              <w:left w:val="nil"/>
              <w:bottom w:val="single" w:sz="4" w:space="0" w:color="auto"/>
              <w:right w:val="single" w:sz="4" w:space="0" w:color="auto"/>
            </w:tcBorders>
            <w:shd w:val="clear" w:color="auto" w:fill="auto"/>
            <w:noWrap/>
            <w:vAlign w:val="bottom"/>
            <w:hideMark/>
          </w:tcPr>
          <w:p w14:paraId="61875A99"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30" w:history="1">
              <w:r w:rsidR="00F3298B" w:rsidRPr="00F3298B">
                <w:rPr>
                  <w:rFonts w:ascii="Calibri" w:eastAsia="Times New Roman" w:hAnsi="Calibri" w:cs="Calibri"/>
                  <w:color w:val="000000"/>
                  <w:lang w:eastAsia="pt-BR"/>
                </w:rPr>
                <w:t>DETERMINACAO DE CROMATOGRAFIA DE AMINOACIDOS</w:t>
              </w:r>
            </w:hyperlink>
          </w:p>
        </w:tc>
        <w:tc>
          <w:tcPr>
            <w:tcW w:w="1985" w:type="dxa"/>
            <w:tcBorders>
              <w:top w:val="nil"/>
              <w:left w:val="nil"/>
              <w:bottom w:val="single" w:sz="4" w:space="0" w:color="auto"/>
              <w:right w:val="single" w:sz="4" w:space="0" w:color="auto"/>
            </w:tcBorders>
            <w:shd w:val="clear" w:color="auto" w:fill="auto"/>
            <w:noWrap/>
            <w:vAlign w:val="bottom"/>
            <w:hideMark/>
          </w:tcPr>
          <w:p w14:paraId="20AB9CC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678073B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A82DB11"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31" w:history="1">
              <w:r w:rsidR="00F3298B" w:rsidRPr="00F3298B">
                <w:rPr>
                  <w:rFonts w:ascii="Calibri" w:eastAsia="Times New Roman" w:hAnsi="Calibri" w:cs="Calibri"/>
                  <w:color w:val="000000"/>
                  <w:lang w:eastAsia="pt-BR"/>
                </w:rPr>
                <w:t>02.02.01.004-0</w:t>
              </w:r>
            </w:hyperlink>
          </w:p>
        </w:tc>
        <w:tc>
          <w:tcPr>
            <w:tcW w:w="6198" w:type="dxa"/>
            <w:tcBorders>
              <w:top w:val="nil"/>
              <w:left w:val="nil"/>
              <w:bottom w:val="single" w:sz="4" w:space="0" w:color="auto"/>
              <w:right w:val="single" w:sz="4" w:space="0" w:color="auto"/>
            </w:tcBorders>
            <w:shd w:val="clear" w:color="auto" w:fill="auto"/>
            <w:noWrap/>
            <w:vAlign w:val="bottom"/>
            <w:hideMark/>
          </w:tcPr>
          <w:p w14:paraId="291ADA7E" w14:textId="77777777" w:rsidR="00F3298B" w:rsidRPr="00F3298B" w:rsidRDefault="009427F4" w:rsidP="00F3298B">
            <w:pPr>
              <w:spacing w:before="0" w:after="0" w:line="240" w:lineRule="auto"/>
              <w:jc w:val="left"/>
              <w:rPr>
                <w:rFonts w:ascii="Calibri" w:eastAsia="Times New Roman" w:hAnsi="Calibri" w:cs="Calibri"/>
                <w:color w:val="000000"/>
                <w:lang w:eastAsia="pt-BR"/>
              </w:rPr>
            </w:pPr>
            <w:hyperlink r:id="rId32" w:history="1">
              <w:r w:rsidR="00F3298B" w:rsidRPr="00F3298B">
                <w:rPr>
                  <w:rFonts w:ascii="Calibri" w:eastAsia="Times New Roman" w:hAnsi="Calibri" w:cs="Calibri"/>
                  <w:color w:val="000000"/>
                  <w:lang w:eastAsia="pt-BR"/>
                </w:rPr>
                <w:t>DETERMINACAO CURVA GLICEMICA (2 DOSAGENS)/POS DEXTROSOL</w:t>
              </w:r>
            </w:hyperlink>
          </w:p>
        </w:tc>
        <w:tc>
          <w:tcPr>
            <w:tcW w:w="1985" w:type="dxa"/>
            <w:tcBorders>
              <w:top w:val="nil"/>
              <w:left w:val="nil"/>
              <w:bottom w:val="single" w:sz="4" w:space="0" w:color="auto"/>
              <w:right w:val="single" w:sz="4" w:space="0" w:color="auto"/>
            </w:tcBorders>
            <w:shd w:val="clear" w:color="auto" w:fill="auto"/>
            <w:noWrap/>
            <w:vAlign w:val="bottom"/>
            <w:hideMark/>
          </w:tcPr>
          <w:p w14:paraId="063CD9E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3,63 </w:t>
            </w:r>
          </w:p>
        </w:tc>
      </w:tr>
      <w:tr w:rsidR="00F3298B" w:rsidRPr="00F3298B" w14:paraId="5EEA7EF5"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45E43CE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02.02.01.007-4</w:t>
            </w:r>
          </w:p>
        </w:tc>
        <w:tc>
          <w:tcPr>
            <w:tcW w:w="6198" w:type="dxa"/>
            <w:tcBorders>
              <w:top w:val="nil"/>
              <w:left w:val="nil"/>
              <w:bottom w:val="single" w:sz="4" w:space="0" w:color="auto"/>
              <w:right w:val="single" w:sz="4" w:space="0" w:color="auto"/>
            </w:tcBorders>
            <w:shd w:val="clear" w:color="auto" w:fill="auto"/>
            <w:noWrap/>
            <w:vAlign w:val="bottom"/>
            <w:hideMark/>
          </w:tcPr>
          <w:p w14:paraId="6001225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DETERMINACAO DE CURVA GLICEMICA CLASSICA (5 DOSAGENS)</w:t>
            </w:r>
          </w:p>
        </w:tc>
        <w:tc>
          <w:tcPr>
            <w:tcW w:w="1985" w:type="dxa"/>
            <w:tcBorders>
              <w:top w:val="nil"/>
              <w:left w:val="nil"/>
              <w:bottom w:val="single" w:sz="4" w:space="0" w:color="auto"/>
              <w:right w:val="single" w:sz="4" w:space="0" w:color="auto"/>
            </w:tcBorders>
            <w:shd w:val="clear" w:color="auto" w:fill="auto"/>
            <w:noWrap/>
            <w:vAlign w:val="bottom"/>
            <w:hideMark/>
          </w:tcPr>
          <w:p w14:paraId="268F34D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70A3814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51563F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02.02.01.010-4</w:t>
            </w:r>
          </w:p>
        </w:tc>
        <w:tc>
          <w:tcPr>
            <w:tcW w:w="6198" w:type="dxa"/>
            <w:tcBorders>
              <w:top w:val="nil"/>
              <w:left w:val="nil"/>
              <w:bottom w:val="single" w:sz="4" w:space="0" w:color="auto"/>
              <w:right w:val="single" w:sz="4" w:space="0" w:color="auto"/>
            </w:tcBorders>
            <w:shd w:val="clear" w:color="auto" w:fill="auto"/>
            <w:noWrap/>
            <w:vAlign w:val="bottom"/>
            <w:hideMark/>
          </w:tcPr>
          <w:p w14:paraId="00A8778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ACETONA</w:t>
            </w:r>
          </w:p>
        </w:tc>
        <w:tc>
          <w:tcPr>
            <w:tcW w:w="1985" w:type="dxa"/>
            <w:tcBorders>
              <w:top w:val="nil"/>
              <w:left w:val="nil"/>
              <w:bottom w:val="single" w:sz="4" w:space="0" w:color="auto"/>
              <w:right w:val="single" w:sz="4" w:space="0" w:color="auto"/>
            </w:tcBorders>
            <w:shd w:val="clear" w:color="auto" w:fill="auto"/>
            <w:noWrap/>
            <w:vAlign w:val="bottom"/>
            <w:hideMark/>
          </w:tcPr>
          <w:p w14:paraId="59FD975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751683B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BA462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02.02.01.011-2</w:t>
            </w:r>
          </w:p>
        </w:tc>
        <w:tc>
          <w:tcPr>
            <w:tcW w:w="6198" w:type="dxa"/>
            <w:tcBorders>
              <w:top w:val="nil"/>
              <w:left w:val="nil"/>
              <w:bottom w:val="single" w:sz="4" w:space="0" w:color="auto"/>
              <w:right w:val="single" w:sz="4" w:space="0" w:color="auto"/>
            </w:tcBorders>
            <w:shd w:val="clear" w:color="auto" w:fill="auto"/>
            <w:noWrap/>
            <w:vAlign w:val="bottom"/>
            <w:hideMark/>
          </w:tcPr>
          <w:p w14:paraId="7C5383E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ASCORBICO</w:t>
            </w:r>
          </w:p>
        </w:tc>
        <w:tc>
          <w:tcPr>
            <w:tcW w:w="1985" w:type="dxa"/>
            <w:tcBorders>
              <w:top w:val="nil"/>
              <w:left w:val="nil"/>
              <w:bottom w:val="single" w:sz="4" w:space="0" w:color="auto"/>
              <w:right w:val="single" w:sz="4" w:space="0" w:color="auto"/>
            </w:tcBorders>
            <w:shd w:val="clear" w:color="auto" w:fill="auto"/>
            <w:noWrap/>
            <w:vAlign w:val="bottom"/>
            <w:hideMark/>
          </w:tcPr>
          <w:p w14:paraId="2AF7878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0A7FBAE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BC8804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02.02.01.012-0</w:t>
            </w:r>
          </w:p>
        </w:tc>
        <w:tc>
          <w:tcPr>
            <w:tcW w:w="6198" w:type="dxa"/>
            <w:tcBorders>
              <w:top w:val="nil"/>
              <w:left w:val="nil"/>
              <w:bottom w:val="single" w:sz="4" w:space="0" w:color="auto"/>
              <w:right w:val="single" w:sz="4" w:space="0" w:color="auto"/>
            </w:tcBorders>
            <w:shd w:val="clear" w:color="auto" w:fill="auto"/>
            <w:noWrap/>
            <w:vAlign w:val="bottom"/>
            <w:hideMark/>
          </w:tcPr>
          <w:p w14:paraId="55EE6B5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URICO</w:t>
            </w:r>
          </w:p>
        </w:tc>
        <w:tc>
          <w:tcPr>
            <w:tcW w:w="1985" w:type="dxa"/>
            <w:tcBorders>
              <w:top w:val="nil"/>
              <w:left w:val="nil"/>
              <w:bottom w:val="single" w:sz="4" w:space="0" w:color="auto"/>
              <w:right w:val="single" w:sz="4" w:space="0" w:color="auto"/>
            </w:tcBorders>
            <w:shd w:val="clear" w:color="auto" w:fill="auto"/>
            <w:noWrap/>
            <w:vAlign w:val="bottom"/>
            <w:hideMark/>
          </w:tcPr>
          <w:p w14:paraId="3698444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725F921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130D28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02.02.01.013-9</w:t>
            </w:r>
          </w:p>
        </w:tc>
        <w:tc>
          <w:tcPr>
            <w:tcW w:w="6198" w:type="dxa"/>
            <w:tcBorders>
              <w:top w:val="nil"/>
              <w:left w:val="nil"/>
              <w:bottom w:val="single" w:sz="4" w:space="0" w:color="auto"/>
              <w:right w:val="single" w:sz="4" w:space="0" w:color="auto"/>
            </w:tcBorders>
            <w:shd w:val="clear" w:color="auto" w:fill="auto"/>
            <w:noWrap/>
            <w:vAlign w:val="bottom"/>
            <w:hideMark/>
          </w:tcPr>
          <w:p w14:paraId="2908825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ACIDO VANILMANDELICO</w:t>
            </w:r>
          </w:p>
        </w:tc>
        <w:tc>
          <w:tcPr>
            <w:tcW w:w="1985" w:type="dxa"/>
            <w:tcBorders>
              <w:top w:val="nil"/>
              <w:left w:val="nil"/>
              <w:bottom w:val="single" w:sz="4" w:space="0" w:color="auto"/>
              <w:right w:val="single" w:sz="4" w:space="0" w:color="auto"/>
            </w:tcBorders>
            <w:shd w:val="clear" w:color="auto" w:fill="auto"/>
            <w:noWrap/>
            <w:vAlign w:val="bottom"/>
            <w:hideMark/>
          </w:tcPr>
          <w:p w14:paraId="467E326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9,00 </w:t>
            </w:r>
          </w:p>
        </w:tc>
      </w:tr>
      <w:tr w:rsidR="00F3298B" w:rsidRPr="00F3298B" w14:paraId="28F84FA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774A14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02.02.01.015-5</w:t>
            </w:r>
          </w:p>
        </w:tc>
        <w:tc>
          <w:tcPr>
            <w:tcW w:w="6198" w:type="dxa"/>
            <w:tcBorders>
              <w:top w:val="nil"/>
              <w:left w:val="nil"/>
              <w:bottom w:val="single" w:sz="4" w:space="0" w:color="auto"/>
              <w:right w:val="single" w:sz="4" w:space="0" w:color="auto"/>
            </w:tcBorders>
            <w:shd w:val="clear" w:color="auto" w:fill="auto"/>
            <w:noWrap/>
            <w:vAlign w:val="bottom"/>
            <w:hideMark/>
          </w:tcPr>
          <w:p w14:paraId="305BCC5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ALFA-1-ANTITRIPSINA</w:t>
            </w:r>
          </w:p>
        </w:tc>
        <w:tc>
          <w:tcPr>
            <w:tcW w:w="1985" w:type="dxa"/>
            <w:tcBorders>
              <w:top w:val="nil"/>
              <w:left w:val="nil"/>
              <w:bottom w:val="single" w:sz="4" w:space="0" w:color="auto"/>
              <w:right w:val="single" w:sz="4" w:space="0" w:color="auto"/>
            </w:tcBorders>
            <w:shd w:val="clear" w:color="auto" w:fill="auto"/>
            <w:noWrap/>
            <w:vAlign w:val="bottom"/>
            <w:hideMark/>
          </w:tcPr>
          <w:p w14:paraId="4CBA7A7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4E84429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914137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02.02.01.016-3</w:t>
            </w:r>
          </w:p>
        </w:tc>
        <w:tc>
          <w:tcPr>
            <w:tcW w:w="6198" w:type="dxa"/>
            <w:tcBorders>
              <w:top w:val="nil"/>
              <w:left w:val="nil"/>
              <w:bottom w:val="single" w:sz="4" w:space="0" w:color="auto"/>
              <w:right w:val="single" w:sz="4" w:space="0" w:color="auto"/>
            </w:tcBorders>
            <w:shd w:val="clear" w:color="auto" w:fill="auto"/>
            <w:noWrap/>
            <w:vAlign w:val="bottom"/>
            <w:hideMark/>
          </w:tcPr>
          <w:p w14:paraId="723B30E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ALFA-1-GLICOPROTEINA ACIDA</w:t>
            </w:r>
          </w:p>
        </w:tc>
        <w:tc>
          <w:tcPr>
            <w:tcW w:w="1985" w:type="dxa"/>
            <w:tcBorders>
              <w:top w:val="nil"/>
              <w:left w:val="nil"/>
              <w:bottom w:val="single" w:sz="4" w:space="0" w:color="auto"/>
              <w:right w:val="single" w:sz="4" w:space="0" w:color="auto"/>
            </w:tcBorders>
            <w:shd w:val="clear" w:color="auto" w:fill="auto"/>
            <w:noWrap/>
            <w:vAlign w:val="bottom"/>
            <w:hideMark/>
          </w:tcPr>
          <w:p w14:paraId="63D070C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7D7FFF7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2FC483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02.02.01.017-1</w:t>
            </w:r>
          </w:p>
        </w:tc>
        <w:tc>
          <w:tcPr>
            <w:tcW w:w="6198" w:type="dxa"/>
            <w:tcBorders>
              <w:top w:val="nil"/>
              <w:left w:val="nil"/>
              <w:bottom w:val="single" w:sz="4" w:space="0" w:color="auto"/>
              <w:right w:val="single" w:sz="4" w:space="0" w:color="auto"/>
            </w:tcBorders>
            <w:shd w:val="clear" w:color="auto" w:fill="auto"/>
            <w:noWrap/>
            <w:vAlign w:val="bottom"/>
            <w:hideMark/>
          </w:tcPr>
          <w:p w14:paraId="636B553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ALFA-2-MACROGLOBULINA</w:t>
            </w:r>
          </w:p>
        </w:tc>
        <w:tc>
          <w:tcPr>
            <w:tcW w:w="1985" w:type="dxa"/>
            <w:tcBorders>
              <w:top w:val="nil"/>
              <w:left w:val="nil"/>
              <w:bottom w:val="single" w:sz="4" w:space="0" w:color="auto"/>
              <w:right w:val="single" w:sz="4" w:space="0" w:color="auto"/>
            </w:tcBorders>
            <w:shd w:val="clear" w:color="auto" w:fill="auto"/>
            <w:noWrap/>
            <w:vAlign w:val="bottom"/>
            <w:hideMark/>
          </w:tcPr>
          <w:p w14:paraId="27B247F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62FC63D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27924B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02.02.01.014-7</w:t>
            </w:r>
          </w:p>
        </w:tc>
        <w:tc>
          <w:tcPr>
            <w:tcW w:w="6198" w:type="dxa"/>
            <w:tcBorders>
              <w:top w:val="nil"/>
              <w:left w:val="nil"/>
              <w:bottom w:val="single" w:sz="4" w:space="0" w:color="auto"/>
              <w:right w:val="single" w:sz="4" w:space="0" w:color="auto"/>
            </w:tcBorders>
            <w:shd w:val="clear" w:color="auto" w:fill="auto"/>
            <w:noWrap/>
            <w:vAlign w:val="bottom"/>
            <w:hideMark/>
          </w:tcPr>
          <w:p w14:paraId="6C8182D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ALDOLASE</w:t>
            </w:r>
          </w:p>
        </w:tc>
        <w:tc>
          <w:tcPr>
            <w:tcW w:w="1985" w:type="dxa"/>
            <w:tcBorders>
              <w:top w:val="nil"/>
              <w:left w:val="nil"/>
              <w:bottom w:val="single" w:sz="4" w:space="0" w:color="auto"/>
              <w:right w:val="single" w:sz="4" w:space="0" w:color="auto"/>
            </w:tcBorders>
            <w:shd w:val="clear" w:color="auto" w:fill="auto"/>
            <w:noWrap/>
            <w:vAlign w:val="bottom"/>
            <w:hideMark/>
          </w:tcPr>
          <w:p w14:paraId="3F84C16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42AD6CC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78FC7C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02.02.01.018-0</w:t>
            </w:r>
          </w:p>
        </w:tc>
        <w:tc>
          <w:tcPr>
            <w:tcW w:w="6198" w:type="dxa"/>
            <w:tcBorders>
              <w:top w:val="nil"/>
              <w:left w:val="nil"/>
              <w:bottom w:val="single" w:sz="4" w:space="0" w:color="auto"/>
              <w:right w:val="single" w:sz="4" w:space="0" w:color="auto"/>
            </w:tcBorders>
            <w:shd w:val="clear" w:color="auto" w:fill="auto"/>
            <w:noWrap/>
            <w:vAlign w:val="bottom"/>
            <w:hideMark/>
          </w:tcPr>
          <w:p w14:paraId="31F054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AMILASE</w:t>
            </w:r>
          </w:p>
        </w:tc>
        <w:tc>
          <w:tcPr>
            <w:tcW w:w="1985" w:type="dxa"/>
            <w:tcBorders>
              <w:top w:val="nil"/>
              <w:left w:val="nil"/>
              <w:bottom w:val="single" w:sz="4" w:space="0" w:color="auto"/>
              <w:right w:val="single" w:sz="4" w:space="0" w:color="auto"/>
            </w:tcBorders>
            <w:shd w:val="clear" w:color="auto" w:fill="auto"/>
            <w:noWrap/>
            <w:vAlign w:val="bottom"/>
            <w:hideMark/>
          </w:tcPr>
          <w:p w14:paraId="6BDAC46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2,25 </w:t>
            </w:r>
          </w:p>
        </w:tc>
      </w:tr>
      <w:tr w:rsidR="00F3298B" w:rsidRPr="00F3298B" w14:paraId="27B05A9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232BB2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02.02.01.019-8</w:t>
            </w:r>
          </w:p>
        </w:tc>
        <w:tc>
          <w:tcPr>
            <w:tcW w:w="6198" w:type="dxa"/>
            <w:tcBorders>
              <w:top w:val="nil"/>
              <w:left w:val="nil"/>
              <w:bottom w:val="single" w:sz="4" w:space="0" w:color="auto"/>
              <w:right w:val="single" w:sz="4" w:space="0" w:color="auto"/>
            </w:tcBorders>
            <w:shd w:val="clear" w:color="auto" w:fill="auto"/>
            <w:noWrap/>
            <w:vAlign w:val="bottom"/>
            <w:hideMark/>
          </w:tcPr>
          <w:p w14:paraId="3F437F9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AMONIA</w:t>
            </w:r>
          </w:p>
        </w:tc>
        <w:tc>
          <w:tcPr>
            <w:tcW w:w="1985" w:type="dxa"/>
            <w:tcBorders>
              <w:top w:val="nil"/>
              <w:left w:val="nil"/>
              <w:bottom w:val="single" w:sz="4" w:space="0" w:color="auto"/>
              <w:right w:val="single" w:sz="4" w:space="0" w:color="auto"/>
            </w:tcBorders>
            <w:shd w:val="clear" w:color="auto" w:fill="auto"/>
            <w:noWrap/>
            <w:vAlign w:val="bottom"/>
            <w:hideMark/>
          </w:tcPr>
          <w:p w14:paraId="1B83BB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24026C5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390BB0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02.02.01.020-1</w:t>
            </w:r>
          </w:p>
        </w:tc>
        <w:tc>
          <w:tcPr>
            <w:tcW w:w="6198" w:type="dxa"/>
            <w:tcBorders>
              <w:top w:val="nil"/>
              <w:left w:val="nil"/>
              <w:bottom w:val="single" w:sz="4" w:space="0" w:color="auto"/>
              <w:right w:val="single" w:sz="4" w:space="0" w:color="auto"/>
            </w:tcBorders>
            <w:shd w:val="clear" w:color="auto" w:fill="auto"/>
            <w:noWrap/>
            <w:vAlign w:val="bottom"/>
            <w:hideMark/>
          </w:tcPr>
          <w:p w14:paraId="5265049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BILIRRUBINA TOTAL E FRACOES</w:t>
            </w:r>
          </w:p>
        </w:tc>
        <w:tc>
          <w:tcPr>
            <w:tcW w:w="1985" w:type="dxa"/>
            <w:tcBorders>
              <w:top w:val="nil"/>
              <w:left w:val="nil"/>
              <w:bottom w:val="single" w:sz="4" w:space="0" w:color="auto"/>
              <w:right w:val="single" w:sz="4" w:space="0" w:color="auto"/>
            </w:tcBorders>
            <w:shd w:val="clear" w:color="auto" w:fill="auto"/>
            <w:noWrap/>
            <w:vAlign w:val="bottom"/>
            <w:hideMark/>
          </w:tcPr>
          <w:p w14:paraId="086EF6E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05E62FE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C02DB1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02.02.01.021-0</w:t>
            </w:r>
          </w:p>
        </w:tc>
        <w:tc>
          <w:tcPr>
            <w:tcW w:w="6198" w:type="dxa"/>
            <w:tcBorders>
              <w:top w:val="nil"/>
              <w:left w:val="nil"/>
              <w:bottom w:val="single" w:sz="4" w:space="0" w:color="auto"/>
              <w:right w:val="single" w:sz="4" w:space="0" w:color="auto"/>
            </w:tcBorders>
            <w:shd w:val="clear" w:color="auto" w:fill="auto"/>
            <w:noWrap/>
            <w:vAlign w:val="bottom"/>
            <w:hideMark/>
          </w:tcPr>
          <w:p w14:paraId="649CA00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CALCIO</w:t>
            </w:r>
          </w:p>
        </w:tc>
        <w:tc>
          <w:tcPr>
            <w:tcW w:w="1985" w:type="dxa"/>
            <w:tcBorders>
              <w:top w:val="nil"/>
              <w:left w:val="nil"/>
              <w:bottom w:val="single" w:sz="4" w:space="0" w:color="auto"/>
              <w:right w:val="single" w:sz="4" w:space="0" w:color="auto"/>
            </w:tcBorders>
            <w:shd w:val="clear" w:color="auto" w:fill="auto"/>
            <w:noWrap/>
            <w:vAlign w:val="bottom"/>
            <w:hideMark/>
          </w:tcPr>
          <w:p w14:paraId="67B42B1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6013A5A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C8983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02.02.01.022-8</w:t>
            </w:r>
          </w:p>
        </w:tc>
        <w:tc>
          <w:tcPr>
            <w:tcW w:w="6198" w:type="dxa"/>
            <w:tcBorders>
              <w:top w:val="nil"/>
              <w:left w:val="nil"/>
              <w:bottom w:val="single" w:sz="4" w:space="0" w:color="auto"/>
              <w:right w:val="single" w:sz="4" w:space="0" w:color="auto"/>
            </w:tcBorders>
            <w:shd w:val="clear" w:color="auto" w:fill="auto"/>
            <w:noWrap/>
            <w:vAlign w:val="bottom"/>
            <w:hideMark/>
          </w:tcPr>
          <w:p w14:paraId="2C856ED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OSAGEM DE CALCIO IONIZAVEL</w:t>
            </w:r>
          </w:p>
        </w:tc>
        <w:tc>
          <w:tcPr>
            <w:tcW w:w="1985" w:type="dxa"/>
            <w:tcBorders>
              <w:top w:val="nil"/>
              <w:left w:val="nil"/>
              <w:bottom w:val="single" w:sz="4" w:space="0" w:color="auto"/>
              <w:right w:val="single" w:sz="4" w:space="0" w:color="auto"/>
            </w:tcBorders>
            <w:shd w:val="clear" w:color="auto" w:fill="auto"/>
            <w:noWrap/>
            <w:vAlign w:val="bottom"/>
            <w:hideMark/>
          </w:tcPr>
          <w:p w14:paraId="15FB2DA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A07895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CC5E74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02.02.01.023-6</w:t>
            </w:r>
          </w:p>
        </w:tc>
        <w:tc>
          <w:tcPr>
            <w:tcW w:w="6198" w:type="dxa"/>
            <w:tcBorders>
              <w:top w:val="nil"/>
              <w:left w:val="nil"/>
              <w:bottom w:val="single" w:sz="4" w:space="0" w:color="auto"/>
              <w:right w:val="single" w:sz="4" w:space="0" w:color="auto"/>
            </w:tcBorders>
            <w:shd w:val="clear" w:color="auto" w:fill="auto"/>
            <w:noWrap/>
            <w:vAlign w:val="bottom"/>
            <w:hideMark/>
          </w:tcPr>
          <w:p w14:paraId="7F468E2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CAROTENO</w:t>
            </w:r>
          </w:p>
        </w:tc>
        <w:tc>
          <w:tcPr>
            <w:tcW w:w="1985" w:type="dxa"/>
            <w:tcBorders>
              <w:top w:val="nil"/>
              <w:left w:val="nil"/>
              <w:bottom w:val="single" w:sz="4" w:space="0" w:color="auto"/>
              <w:right w:val="single" w:sz="4" w:space="0" w:color="auto"/>
            </w:tcBorders>
            <w:shd w:val="clear" w:color="auto" w:fill="auto"/>
            <w:noWrap/>
            <w:vAlign w:val="bottom"/>
            <w:hideMark/>
          </w:tcPr>
          <w:p w14:paraId="50C8FFB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291DC4D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E2DAC3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02.02.01.025-2</w:t>
            </w:r>
          </w:p>
        </w:tc>
        <w:tc>
          <w:tcPr>
            <w:tcW w:w="6198" w:type="dxa"/>
            <w:tcBorders>
              <w:top w:val="nil"/>
              <w:left w:val="nil"/>
              <w:bottom w:val="single" w:sz="4" w:space="0" w:color="auto"/>
              <w:right w:val="single" w:sz="4" w:space="0" w:color="auto"/>
            </w:tcBorders>
            <w:shd w:val="clear" w:color="auto" w:fill="auto"/>
            <w:noWrap/>
            <w:vAlign w:val="bottom"/>
            <w:hideMark/>
          </w:tcPr>
          <w:p w14:paraId="5934CEB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CERULOPLASMINA</w:t>
            </w:r>
          </w:p>
        </w:tc>
        <w:tc>
          <w:tcPr>
            <w:tcW w:w="1985" w:type="dxa"/>
            <w:tcBorders>
              <w:top w:val="nil"/>
              <w:left w:val="nil"/>
              <w:bottom w:val="single" w:sz="4" w:space="0" w:color="auto"/>
              <w:right w:val="single" w:sz="4" w:space="0" w:color="auto"/>
            </w:tcBorders>
            <w:shd w:val="clear" w:color="auto" w:fill="auto"/>
            <w:noWrap/>
            <w:vAlign w:val="bottom"/>
            <w:hideMark/>
          </w:tcPr>
          <w:p w14:paraId="59EB0B4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23E2F10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6146E1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02.02.01.026-0</w:t>
            </w:r>
          </w:p>
        </w:tc>
        <w:tc>
          <w:tcPr>
            <w:tcW w:w="6198" w:type="dxa"/>
            <w:tcBorders>
              <w:top w:val="nil"/>
              <w:left w:val="nil"/>
              <w:bottom w:val="single" w:sz="4" w:space="0" w:color="auto"/>
              <w:right w:val="single" w:sz="4" w:space="0" w:color="auto"/>
            </w:tcBorders>
            <w:shd w:val="clear" w:color="auto" w:fill="auto"/>
            <w:noWrap/>
            <w:vAlign w:val="bottom"/>
            <w:hideMark/>
          </w:tcPr>
          <w:p w14:paraId="08CFBB2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CLORETO</w:t>
            </w:r>
          </w:p>
        </w:tc>
        <w:tc>
          <w:tcPr>
            <w:tcW w:w="1985" w:type="dxa"/>
            <w:tcBorders>
              <w:top w:val="nil"/>
              <w:left w:val="nil"/>
              <w:bottom w:val="single" w:sz="4" w:space="0" w:color="auto"/>
              <w:right w:val="single" w:sz="4" w:space="0" w:color="auto"/>
            </w:tcBorders>
            <w:shd w:val="clear" w:color="auto" w:fill="auto"/>
            <w:noWrap/>
            <w:vAlign w:val="bottom"/>
            <w:hideMark/>
          </w:tcPr>
          <w:p w14:paraId="244C72F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6241CBB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445731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02.02.01.027-9</w:t>
            </w:r>
          </w:p>
        </w:tc>
        <w:tc>
          <w:tcPr>
            <w:tcW w:w="6198" w:type="dxa"/>
            <w:tcBorders>
              <w:top w:val="nil"/>
              <w:left w:val="nil"/>
              <w:bottom w:val="single" w:sz="4" w:space="0" w:color="auto"/>
              <w:right w:val="single" w:sz="4" w:space="0" w:color="auto"/>
            </w:tcBorders>
            <w:shd w:val="clear" w:color="auto" w:fill="auto"/>
            <w:noWrap/>
            <w:vAlign w:val="bottom"/>
            <w:hideMark/>
          </w:tcPr>
          <w:p w14:paraId="075CC8C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COLESTEROL HDL</w:t>
            </w:r>
          </w:p>
        </w:tc>
        <w:tc>
          <w:tcPr>
            <w:tcW w:w="1985" w:type="dxa"/>
            <w:tcBorders>
              <w:top w:val="nil"/>
              <w:left w:val="nil"/>
              <w:bottom w:val="single" w:sz="4" w:space="0" w:color="auto"/>
              <w:right w:val="single" w:sz="4" w:space="0" w:color="auto"/>
            </w:tcBorders>
            <w:shd w:val="clear" w:color="auto" w:fill="auto"/>
            <w:noWrap/>
            <w:vAlign w:val="bottom"/>
            <w:hideMark/>
          </w:tcPr>
          <w:p w14:paraId="0D8FD74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68FF2EC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130923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02.02.01.028-7</w:t>
            </w:r>
          </w:p>
        </w:tc>
        <w:tc>
          <w:tcPr>
            <w:tcW w:w="6198" w:type="dxa"/>
            <w:tcBorders>
              <w:top w:val="nil"/>
              <w:left w:val="nil"/>
              <w:bottom w:val="single" w:sz="4" w:space="0" w:color="auto"/>
              <w:right w:val="single" w:sz="4" w:space="0" w:color="auto"/>
            </w:tcBorders>
            <w:shd w:val="clear" w:color="auto" w:fill="auto"/>
            <w:noWrap/>
            <w:vAlign w:val="bottom"/>
            <w:hideMark/>
          </w:tcPr>
          <w:p w14:paraId="0F66B3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COLESTEROL LDL</w:t>
            </w:r>
          </w:p>
        </w:tc>
        <w:tc>
          <w:tcPr>
            <w:tcW w:w="1985" w:type="dxa"/>
            <w:tcBorders>
              <w:top w:val="nil"/>
              <w:left w:val="nil"/>
              <w:bottom w:val="single" w:sz="4" w:space="0" w:color="auto"/>
              <w:right w:val="single" w:sz="4" w:space="0" w:color="auto"/>
            </w:tcBorders>
            <w:shd w:val="clear" w:color="auto" w:fill="auto"/>
            <w:noWrap/>
            <w:vAlign w:val="bottom"/>
            <w:hideMark/>
          </w:tcPr>
          <w:p w14:paraId="71F1EC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508C613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0B16DD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02.02.01.029-5</w:t>
            </w:r>
          </w:p>
        </w:tc>
        <w:tc>
          <w:tcPr>
            <w:tcW w:w="6198" w:type="dxa"/>
            <w:tcBorders>
              <w:top w:val="nil"/>
              <w:left w:val="nil"/>
              <w:bottom w:val="single" w:sz="4" w:space="0" w:color="auto"/>
              <w:right w:val="single" w:sz="4" w:space="0" w:color="auto"/>
            </w:tcBorders>
            <w:shd w:val="clear" w:color="auto" w:fill="auto"/>
            <w:noWrap/>
            <w:vAlign w:val="bottom"/>
            <w:hideMark/>
          </w:tcPr>
          <w:p w14:paraId="51D0A9A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COLESTEROL TOTAL</w:t>
            </w:r>
          </w:p>
        </w:tc>
        <w:tc>
          <w:tcPr>
            <w:tcW w:w="1985" w:type="dxa"/>
            <w:tcBorders>
              <w:top w:val="nil"/>
              <w:left w:val="nil"/>
              <w:bottom w:val="single" w:sz="4" w:space="0" w:color="auto"/>
              <w:right w:val="single" w:sz="4" w:space="0" w:color="auto"/>
            </w:tcBorders>
            <w:shd w:val="clear" w:color="auto" w:fill="auto"/>
            <w:noWrap/>
            <w:vAlign w:val="bottom"/>
            <w:hideMark/>
          </w:tcPr>
          <w:p w14:paraId="4D08400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3C3CA6E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47B838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02.02.01.030-9</w:t>
            </w:r>
          </w:p>
        </w:tc>
        <w:tc>
          <w:tcPr>
            <w:tcW w:w="6198" w:type="dxa"/>
            <w:tcBorders>
              <w:top w:val="nil"/>
              <w:left w:val="nil"/>
              <w:bottom w:val="single" w:sz="4" w:space="0" w:color="auto"/>
              <w:right w:val="single" w:sz="4" w:space="0" w:color="auto"/>
            </w:tcBorders>
            <w:shd w:val="clear" w:color="auto" w:fill="auto"/>
            <w:noWrap/>
            <w:vAlign w:val="bottom"/>
            <w:hideMark/>
          </w:tcPr>
          <w:p w14:paraId="0171C37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COLINESTERASE</w:t>
            </w:r>
          </w:p>
        </w:tc>
        <w:tc>
          <w:tcPr>
            <w:tcW w:w="1985" w:type="dxa"/>
            <w:tcBorders>
              <w:top w:val="nil"/>
              <w:left w:val="nil"/>
              <w:bottom w:val="single" w:sz="4" w:space="0" w:color="auto"/>
              <w:right w:val="single" w:sz="4" w:space="0" w:color="auto"/>
            </w:tcBorders>
            <w:shd w:val="clear" w:color="auto" w:fill="auto"/>
            <w:noWrap/>
            <w:vAlign w:val="bottom"/>
            <w:hideMark/>
          </w:tcPr>
          <w:p w14:paraId="0465460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770A352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DDAE26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02.02.01.031-7</w:t>
            </w:r>
          </w:p>
        </w:tc>
        <w:tc>
          <w:tcPr>
            <w:tcW w:w="6198" w:type="dxa"/>
            <w:tcBorders>
              <w:top w:val="nil"/>
              <w:left w:val="nil"/>
              <w:bottom w:val="single" w:sz="4" w:space="0" w:color="auto"/>
              <w:right w:val="single" w:sz="4" w:space="0" w:color="auto"/>
            </w:tcBorders>
            <w:shd w:val="clear" w:color="auto" w:fill="auto"/>
            <w:noWrap/>
            <w:vAlign w:val="bottom"/>
            <w:hideMark/>
          </w:tcPr>
          <w:p w14:paraId="512B9F9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CREATININA</w:t>
            </w:r>
          </w:p>
        </w:tc>
        <w:tc>
          <w:tcPr>
            <w:tcW w:w="1985" w:type="dxa"/>
            <w:tcBorders>
              <w:top w:val="nil"/>
              <w:left w:val="nil"/>
              <w:bottom w:val="single" w:sz="4" w:space="0" w:color="auto"/>
              <w:right w:val="single" w:sz="4" w:space="0" w:color="auto"/>
            </w:tcBorders>
            <w:shd w:val="clear" w:color="auto" w:fill="auto"/>
            <w:noWrap/>
            <w:vAlign w:val="bottom"/>
            <w:hideMark/>
          </w:tcPr>
          <w:p w14:paraId="11975E5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6CBAF04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DA6BA7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02.02.01.032-5</w:t>
            </w:r>
          </w:p>
        </w:tc>
        <w:tc>
          <w:tcPr>
            <w:tcW w:w="6198" w:type="dxa"/>
            <w:tcBorders>
              <w:top w:val="nil"/>
              <w:left w:val="nil"/>
              <w:bottom w:val="single" w:sz="4" w:space="0" w:color="auto"/>
              <w:right w:val="single" w:sz="4" w:space="0" w:color="auto"/>
            </w:tcBorders>
            <w:shd w:val="clear" w:color="auto" w:fill="auto"/>
            <w:noWrap/>
            <w:vAlign w:val="bottom"/>
            <w:hideMark/>
          </w:tcPr>
          <w:p w14:paraId="604C4D3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CREATINOFOSFOQUINASE (CPK)</w:t>
            </w:r>
          </w:p>
        </w:tc>
        <w:tc>
          <w:tcPr>
            <w:tcW w:w="1985" w:type="dxa"/>
            <w:tcBorders>
              <w:top w:val="nil"/>
              <w:left w:val="nil"/>
              <w:bottom w:val="single" w:sz="4" w:space="0" w:color="auto"/>
              <w:right w:val="single" w:sz="4" w:space="0" w:color="auto"/>
            </w:tcBorders>
            <w:shd w:val="clear" w:color="auto" w:fill="auto"/>
            <w:noWrap/>
            <w:vAlign w:val="bottom"/>
            <w:hideMark/>
          </w:tcPr>
          <w:p w14:paraId="6A3ACC4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6E2C6FF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AA151C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02.02.01.033-3</w:t>
            </w:r>
          </w:p>
        </w:tc>
        <w:tc>
          <w:tcPr>
            <w:tcW w:w="6198" w:type="dxa"/>
            <w:tcBorders>
              <w:top w:val="nil"/>
              <w:left w:val="nil"/>
              <w:bottom w:val="single" w:sz="4" w:space="0" w:color="auto"/>
              <w:right w:val="single" w:sz="4" w:space="0" w:color="auto"/>
            </w:tcBorders>
            <w:shd w:val="clear" w:color="auto" w:fill="auto"/>
            <w:noWrap/>
            <w:vAlign w:val="bottom"/>
            <w:hideMark/>
          </w:tcPr>
          <w:p w14:paraId="79CBF65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CREATINOFOSFOQUINASE FRACAO MB</w:t>
            </w:r>
          </w:p>
        </w:tc>
        <w:tc>
          <w:tcPr>
            <w:tcW w:w="1985" w:type="dxa"/>
            <w:tcBorders>
              <w:top w:val="nil"/>
              <w:left w:val="nil"/>
              <w:bottom w:val="single" w:sz="4" w:space="0" w:color="auto"/>
              <w:right w:val="single" w:sz="4" w:space="0" w:color="auto"/>
            </w:tcBorders>
            <w:shd w:val="clear" w:color="auto" w:fill="auto"/>
            <w:noWrap/>
            <w:vAlign w:val="bottom"/>
            <w:hideMark/>
          </w:tcPr>
          <w:p w14:paraId="20B5814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4,12 </w:t>
            </w:r>
          </w:p>
        </w:tc>
      </w:tr>
      <w:tr w:rsidR="00F3298B" w:rsidRPr="00F3298B" w14:paraId="6CD4673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9CFDF9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02.02.01.034-1</w:t>
            </w:r>
          </w:p>
        </w:tc>
        <w:tc>
          <w:tcPr>
            <w:tcW w:w="6198" w:type="dxa"/>
            <w:tcBorders>
              <w:top w:val="nil"/>
              <w:left w:val="nil"/>
              <w:bottom w:val="single" w:sz="4" w:space="0" w:color="auto"/>
              <w:right w:val="single" w:sz="4" w:space="0" w:color="auto"/>
            </w:tcBorders>
            <w:shd w:val="clear" w:color="auto" w:fill="auto"/>
            <w:noWrap/>
            <w:vAlign w:val="bottom"/>
            <w:hideMark/>
          </w:tcPr>
          <w:p w14:paraId="76C0CEA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DESIDROGENASE ALFA-HIDROXIBUTIRICA</w:t>
            </w:r>
          </w:p>
        </w:tc>
        <w:tc>
          <w:tcPr>
            <w:tcW w:w="1985" w:type="dxa"/>
            <w:tcBorders>
              <w:top w:val="nil"/>
              <w:left w:val="nil"/>
              <w:bottom w:val="single" w:sz="4" w:space="0" w:color="auto"/>
              <w:right w:val="single" w:sz="4" w:space="0" w:color="auto"/>
            </w:tcBorders>
            <w:shd w:val="clear" w:color="auto" w:fill="auto"/>
            <w:noWrap/>
            <w:vAlign w:val="bottom"/>
            <w:hideMark/>
          </w:tcPr>
          <w:p w14:paraId="5DC5157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6CC8085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B87A62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02.02.01.035-0</w:t>
            </w:r>
          </w:p>
        </w:tc>
        <w:tc>
          <w:tcPr>
            <w:tcW w:w="6198" w:type="dxa"/>
            <w:tcBorders>
              <w:top w:val="nil"/>
              <w:left w:val="nil"/>
              <w:bottom w:val="single" w:sz="4" w:space="0" w:color="auto"/>
              <w:right w:val="single" w:sz="4" w:space="0" w:color="auto"/>
            </w:tcBorders>
            <w:shd w:val="clear" w:color="auto" w:fill="auto"/>
            <w:noWrap/>
            <w:vAlign w:val="bottom"/>
            <w:hideMark/>
          </w:tcPr>
          <w:p w14:paraId="0DFE20F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DESIDROGENASE GLUTAMICA</w:t>
            </w:r>
          </w:p>
        </w:tc>
        <w:tc>
          <w:tcPr>
            <w:tcW w:w="1985" w:type="dxa"/>
            <w:tcBorders>
              <w:top w:val="nil"/>
              <w:left w:val="nil"/>
              <w:bottom w:val="single" w:sz="4" w:space="0" w:color="auto"/>
              <w:right w:val="single" w:sz="4" w:space="0" w:color="auto"/>
            </w:tcBorders>
            <w:shd w:val="clear" w:color="auto" w:fill="auto"/>
            <w:noWrap/>
            <w:vAlign w:val="bottom"/>
            <w:hideMark/>
          </w:tcPr>
          <w:p w14:paraId="6943E5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0E56EC6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0F4A4D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02.02.01.036-8</w:t>
            </w:r>
          </w:p>
        </w:tc>
        <w:tc>
          <w:tcPr>
            <w:tcW w:w="6198" w:type="dxa"/>
            <w:tcBorders>
              <w:top w:val="nil"/>
              <w:left w:val="nil"/>
              <w:bottom w:val="single" w:sz="4" w:space="0" w:color="auto"/>
              <w:right w:val="single" w:sz="4" w:space="0" w:color="auto"/>
            </w:tcBorders>
            <w:shd w:val="clear" w:color="auto" w:fill="auto"/>
            <w:noWrap/>
            <w:vAlign w:val="bottom"/>
            <w:hideMark/>
          </w:tcPr>
          <w:p w14:paraId="546548B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DESIDROGENASE LATICA</w:t>
            </w:r>
          </w:p>
        </w:tc>
        <w:tc>
          <w:tcPr>
            <w:tcW w:w="1985" w:type="dxa"/>
            <w:tcBorders>
              <w:top w:val="nil"/>
              <w:left w:val="nil"/>
              <w:bottom w:val="single" w:sz="4" w:space="0" w:color="auto"/>
              <w:right w:val="single" w:sz="4" w:space="0" w:color="auto"/>
            </w:tcBorders>
            <w:shd w:val="clear" w:color="auto" w:fill="auto"/>
            <w:noWrap/>
            <w:vAlign w:val="bottom"/>
            <w:hideMark/>
          </w:tcPr>
          <w:p w14:paraId="4CA26DB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03442C5D"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37B801B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02.02.01.038-4</w:t>
            </w:r>
          </w:p>
        </w:tc>
        <w:tc>
          <w:tcPr>
            <w:tcW w:w="6198" w:type="dxa"/>
            <w:tcBorders>
              <w:top w:val="nil"/>
              <w:left w:val="nil"/>
              <w:bottom w:val="single" w:sz="4" w:space="0" w:color="auto"/>
              <w:right w:val="single" w:sz="4" w:space="0" w:color="auto"/>
            </w:tcBorders>
            <w:shd w:val="clear" w:color="auto" w:fill="auto"/>
            <w:noWrap/>
            <w:vAlign w:val="bottom"/>
            <w:hideMark/>
          </w:tcPr>
          <w:p w14:paraId="29276CB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FERRITINA</w:t>
            </w:r>
          </w:p>
        </w:tc>
        <w:tc>
          <w:tcPr>
            <w:tcW w:w="1985" w:type="dxa"/>
            <w:tcBorders>
              <w:top w:val="nil"/>
              <w:left w:val="nil"/>
              <w:bottom w:val="single" w:sz="4" w:space="0" w:color="auto"/>
              <w:right w:val="single" w:sz="4" w:space="0" w:color="auto"/>
            </w:tcBorders>
            <w:shd w:val="clear" w:color="auto" w:fill="auto"/>
            <w:noWrap/>
            <w:vAlign w:val="bottom"/>
            <w:hideMark/>
          </w:tcPr>
          <w:p w14:paraId="6882F6D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15,59 </w:t>
            </w:r>
          </w:p>
        </w:tc>
      </w:tr>
      <w:tr w:rsidR="00F3298B" w:rsidRPr="00F3298B" w14:paraId="2439B2B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9669D3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02.02.01.039-2</w:t>
            </w:r>
          </w:p>
        </w:tc>
        <w:tc>
          <w:tcPr>
            <w:tcW w:w="6198" w:type="dxa"/>
            <w:tcBorders>
              <w:top w:val="nil"/>
              <w:left w:val="nil"/>
              <w:bottom w:val="single" w:sz="4" w:space="0" w:color="auto"/>
              <w:right w:val="single" w:sz="4" w:space="0" w:color="auto"/>
            </w:tcBorders>
            <w:shd w:val="clear" w:color="auto" w:fill="auto"/>
            <w:noWrap/>
            <w:vAlign w:val="bottom"/>
            <w:hideMark/>
          </w:tcPr>
          <w:p w14:paraId="20AB028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FERRO SERICO</w:t>
            </w:r>
          </w:p>
        </w:tc>
        <w:tc>
          <w:tcPr>
            <w:tcW w:w="1985" w:type="dxa"/>
            <w:tcBorders>
              <w:top w:val="nil"/>
              <w:left w:val="nil"/>
              <w:bottom w:val="single" w:sz="4" w:space="0" w:color="auto"/>
              <w:right w:val="single" w:sz="4" w:space="0" w:color="auto"/>
            </w:tcBorders>
            <w:shd w:val="clear" w:color="auto" w:fill="auto"/>
            <w:noWrap/>
            <w:vAlign w:val="bottom"/>
            <w:hideMark/>
          </w:tcPr>
          <w:p w14:paraId="5B8BFB6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6EFBEA4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48A8ED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02.02.01.040-6</w:t>
            </w:r>
          </w:p>
        </w:tc>
        <w:tc>
          <w:tcPr>
            <w:tcW w:w="6198" w:type="dxa"/>
            <w:tcBorders>
              <w:top w:val="nil"/>
              <w:left w:val="nil"/>
              <w:bottom w:val="single" w:sz="4" w:space="0" w:color="auto"/>
              <w:right w:val="single" w:sz="4" w:space="0" w:color="auto"/>
            </w:tcBorders>
            <w:shd w:val="clear" w:color="auto" w:fill="auto"/>
            <w:noWrap/>
            <w:vAlign w:val="bottom"/>
            <w:hideMark/>
          </w:tcPr>
          <w:p w14:paraId="6297B9C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FOLATO / ACIDO FOLICO</w:t>
            </w:r>
          </w:p>
        </w:tc>
        <w:tc>
          <w:tcPr>
            <w:tcW w:w="1985" w:type="dxa"/>
            <w:tcBorders>
              <w:top w:val="nil"/>
              <w:left w:val="nil"/>
              <w:bottom w:val="single" w:sz="4" w:space="0" w:color="auto"/>
              <w:right w:val="single" w:sz="4" w:space="0" w:color="auto"/>
            </w:tcBorders>
            <w:shd w:val="clear" w:color="auto" w:fill="auto"/>
            <w:noWrap/>
            <w:vAlign w:val="bottom"/>
            <w:hideMark/>
          </w:tcPr>
          <w:p w14:paraId="71C007E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0141ED5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156A87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02.02.01.041-4</w:t>
            </w:r>
          </w:p>
        </w:tc>
        <w:tc>
          <w:tcPr>
            <w:tcW w:w="6198" w:type="dxa"/>
            <w:tcBorders>
              <w:top w:val="nil"/>
              <w:left w:val="nil"/>
              <w:bottom w:val="single" w:sz="4" w:space="0" w:color="auto"/>
              <w:right w:val="single" w:sz="4" w:space="0" w:color="auto"/>
            </w:tcBorders>
            <w:shd w:val="clear" w:color="auto" w:fill="auto"/>
            <w:noWrap/>
            <w:vAlign w:val="bottom"/>
            <w:hideMark/>
          </w:tcPr>
          <w:p w14:paraId="0488AF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FOSFATASE ACIDA TOTAL</w:t>
            </w:r>
          </w:p>
        </w:tc>
        <w:tc>
          <w:tcPr>
            <w:tcW w:w="1985" w:type="dxa"/>
            <w:tcBorders>
              <w:top w:val="nil"/>
              <w:left w:val="nil"/>
              <w:bottom w:val="single" w:sz="4" w:space="0" w:color="auto"/>
              <w:right w:val="single" w:sz="4" w:space="0" w:color="auto"/>
            </w:tcBorders>
            <w:shd w:val="clear" w:color="auto" w:fill="auto"/>
            <w:noWrap/>
            <w:vAlign w:val="bottom"/>
            <w:hideMark/>
          </w:tcPr>
          <w:p w14:paraId="0AAF46F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2E7134E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939D46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02.02.01.042-2</w:t>
            </w:r>
          </w:p>
        </w:tc>
        <w:tc>
          <w:tcPr>
            <w:tcW w:w="6198" w:type="dxa"/>
            <w:tcBorders>
              <w:top w:val="nil"/>
              <w:left w:val="nil"/>
              <w:bottom w:val="single" w:sz="4" w:space="0" w:color="auto"/>
              <w:right w:val="single" w:sz="4" w:space="0" w:color="auto"/>
            </w:tcBorders>
            <w:shd w:val="clear" w:color="auto" w:fill="auto"/>
            <w:noWrap/>
            <w:vAlign w:val="bottom"/>
            <w:hideMark/>
          </w:tcPr>
          <w:p w14:paraId="1A96520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FOSFATASE ALCALINA</w:t>
            </w:r>
          </w:p>
        </w:tc>
        <w:tc>
          <w:tcPr>
            <w:tcW w:w="1985" w:type="dxa"/>
            <w:tcBorders>
              <w:top w:val="nil"/>
              <w:left w:val="nil"/>
              <w:bottom w:val="single" w:sz="4" w:space="0" w:color="auto"/>
              <w:right w:val="single" w:sz="4" w:space="0" w:color="auto"/>
            </w:tcBorders>
            <w:shd w:val="clear" w:color="auto" w:fill="auto"/>
            <w:noWrap/>
            <w:vAlign w:val="bottom"/>
            <w:hideMark/>
          </w:tcPr>
          <w:p w14:paraId="13D6B1D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28DE3A4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807A42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02.02.01.043-0</w:t>
            </w:r>
          </w:p>
        </w:tc>
        <w:tc>
          <w:tcPr>
            <w:tcW w:w="6198" w:type="dxa"/>
            <w:tcBorders>
              <w:top w:val="nil"/>
              <w:left w:val="nil"/>
              <w:bottom w:val="single" w:sz="4" w:space="0" w:color="auto"/>
              <w:right w:val="single" w:sz="4" w:space="0" w:color="auto"/>
            </w:tcBorders>
            <w:shd w:val="clear" w:color="auto" w:fill="auto"/>
            <w:noWrap/>
            <w:vAlign w:val="bottom"/>
            <w:hideMark/>
          </w:tcPr>
          <w:p w14:paraId="6830B63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FOSFORO</w:t>
            </w:r>
          </w:p>
        </w:tc>
        <w:tc>
          <w:tcPr>
            <w:tcW w:w="1985" w:type="dxa"/>
            <w:tcBorders>
              <w:top w:val="nil"/>
              <w:left w:val="nil"/>
              <w:bottom w:val="single" w:sz="4" w:space="0" w:color="auto"/>
              <w:right w:val="single" w:sz="4" w:space="0" w:color="auto"/>
            </w:tcBorders>
            <w:shd w:val="clear" w:color="auto" w:fill="auto"/>
            <w:noWrap/>
            <w:vAlign w:val="bottom"/>
            <w:hideMark/>
          </w:tcPr>
          <w:p w14:paraId="2FCB649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3802160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06DF48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02.02.01.044-9</w:t>
            </w:r>
          </w:p>
        </w:tc>
        <w:tc>
          <w:tcPr>
            <w:tcW w:w="6198" w:type="dxa"/>
            <w:tcBorders>
              <w:top w:val="nil"/>
              <w:left w:val="nil"/>
              <w:bottom w:val="single" w:sz="4" w:space="0" w:color="auto"/>
              <w:right w:val="single" w:sz="4" w:space="0" w:color="auto"/>
            </w:tcBorders>
            <w:shd w:val="clear" w:color="auto" w:fill="auto"/>
            <w:noWrap/>
            <w:vAlign w:val="bottom"/>
            <w:hideMark/>
          </w:tcPr>
          <w:p w14:paraId="454AD73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FRACAO PROSTATICA DA FOSFATASE ACIDA</w:t>
            </w:r>
          </w:p>
        </w:tc>
        <w:tc>
          <w:tcPr>
            <w:tcW w:w="1985" w:type="dxa"/>
            <w:tcBorders>
              <w:top w:val="nil"/>
              <w:left w:val="nil"/>
              <w:bottom w:val="single" w:sz="4" w:space="0" w:color="auto"/>
              <w:right w:val="single" w:sz="4" w:space="0" w:color="auto"/>
            </w:tcBorders>
            <w:shd w:val="clear" w:color="auto" w:fill="auto"/>
            <w:noWrap/>
            <w:vAlign w:val="bottom"/>
            <w:hideMark/>
          </w:tcPr>
          <w:p w14:paraId="632FB36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0394B4F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3144A2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02.02.01.045-7</w:t>
            </w:r>
          </w:p>
        </w:tc>
        <w:tc>
          <w:tcPr>
            <w:tcW w:w="6198" w:type="dxa"/>
            <w:tcBorders>
              <w:top w:val="nil"/>
              <w:left w:val="nil"/>
              <w:bottom w:val="single" w:sz="4" w:space="0" w:color="auto"/>
              <w:right w:val="single" w:sz="4" w:space="0" w:color="auto"/>
            </w:tcBorders>
            <w:shd w:val="clear" w:color="auto" w:fill="auto"/>
            <w:noWrap/>
            <w:vAlign w:val="bottom"/>
            <w:hideMark/>
          </w:tcPr>
          <w:p w14:paraId="7C6CE5A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GALACTOSE</w:t>
            </w:r>
          </w:p>
        </w:tc>
        <w:tc>
          <w:tcPr>
            <w:tcW w:w="1985" w:type="dxa"/>
            <w:tcBorders>
              <w:top w:val="nil"/>
              <w:left w:val="nil"/>
              <w:bottom w:val="single" w:sz="4" w:space="0" w:color="auto"/>
              <w:right w:val="single" w:sz="4" w:space="0" w:color="auto"/>
            </w:tcBorders>
            <w:shd w:val="clear" w:color="auto" w:fill="auto"/>
            <w:noWrap/>
            <w:vAlign w:val="bottom"/>
            <w:hideMark/>
          </w:tcPr>
          <w:p w14:paraId="78B2EF5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18265C5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AEE87B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02.02.01.046-5</w:t>
            </w:r>
          </w:p>
        </w:tc>
        <w:tc>
          <w:tcPr>
            <w:tcW w:w="6198" w:type="dxa"/>
            <w:tcBorders>
              <w:top w:val="nil"/>
              <w:left w:val="nil"/>
              <w:bottom w:val="single" w:sz="4" w:space="0" w:color="auto"/>
              <w:right w:val="single" w:sz="4" w:space="0" w:color="auto"/>
            </w:tcBorders>
            <w:shd w:val="clear" w:color="auto" w:fill="auto"/>
            <w:noWrap/>
            <w:vAlign w:val="bottom"/>
            <w:hideMark/>
          </w:tcPr>
          <w:p w14:paraId="2BDA907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GAMA-GLUTAMIL-TRANSFERASE (GAMA GT)</w:t>
            </w:r>
          </w:p>
        </w:tc>
        <w:tc>
          <w:tcPr>
            <w:tcW w:w="1985" w:type="dxa"/>
            <w:tcBorders>
              <w:top w:val="nil"/>
              <w:left w:val="nil"/>
              <w:bottom w:val="single" w:sz="4" w:space="0" w:color="auto"/>
              <w:right w:val="single" w:sz="4" w:space="0" w:color="auto"/>
            </w:tcBorders>
            <w:shd w:val="clear" w:color="auto" w:fill="auto"/>
            <w:noWrap/>
            <w:vAlign w:val="bottom"/>
            <w:hideMark/>
          </w:tcPr>
          <w:p w14:paraId="7AE401C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5F56914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2B105B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02.02.01.047-3</w:t>
            </w:r>
          </w:p>
        </w:tc>
        <w:tc>
          <w:tcPr>
            <w:tcW w:w="6198" w:type="dxa"/>
            <w:tcBorders>
              <w:top w:val="nil"/>
              <w:left w:val="nil"/>
              <w:bottom w:val="single" w:sz="4" w:space="0" w:color="auto"/>
              <w:right w:val="single" w:sz="4" w:space="0" w:color="auto"/>
            </w:tcBorders>
            <w:shd w:val="clear" w:color="auto" w:fill="auto"/>
            <w:noWrap/>
            <w:vAlign w:val="bottom"/>
            <w:hideMark/>
          </w:tcPr>
          <w:p w14:paraId="2C35195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GLICOSE</w:t>
            </w:r>
          </w:p>
        </w:tc>
        <w:tc>
          <w:tcPr>
            <w:tcW w:w="1985" w:type="dxa"/>
            <w:tcBorders>
              <w:top w:val="nil"/>
              <w:left w:val="nil"/>
              <w:bottom w:val="single" w:sz="4" w:space="0" w:color="auto"/>
              <w:right w:val="single" w:sz="4" w:space="0" w:color="auto"/>
            </w:tcBorders>
            <w:shd w:val="clear" w:color="auto" w:fill="auto"/>
            <w:noWrap/>
            <w:vAlign w:val="bottom"/>
            <w:hideMark/>
          </w:tcPr>
          <w:p w14:paraId="0C1A12F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10BF336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71135A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02.02.01.049-0 </w:t>
            </w:r>
          </w:p>
        </w:tc>
        <w:tc>
          <w:tcPr>
            <w:tcW w:w="6198" w:type="dxa"/>
            <w:tcBorders>
              <w:top w:val="nil"/>
              <w:left w:val="nil"/>
              <w:bottom w:val="single" w:sz="4" w:space="0" w:color="auto"/>
              <w:right w:val="single" w:sz="4" w:space="0" w:color="auto"/>
            </w:tcBorders>
            <w:shd w:val="clear" w:color="auto" w:fill="auto"/>
            <w:noWrap/>
            <w:vAlign w:val="bottom"/>
            <w:hideMark/>
          </w:tcPr>
          <w:p w14:paraId="0A450D9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HAPTOGLOBINA</w:t>
            </w:r>
          </w:p>
        </w:tc>
        <w:tc>
          <w:tcPr>
            <w:tcW w:w="1985" w:type="dxa"/>
            <w:tcBorders>
              <w:top w:val="nil"/>
              <w:left w:val="nil"/>
              <w:bottom w:val="single" w:sz="4" w:space="0" w:color="auto"/>
              <w:right w:val="single" w:sz="4" w:space="0" w:color="auto"/>
            </w:tcBorders>
            <w:shd w:val="clear" w:color="auto" w:fill="auto"/>
            <w:noWrap/>
            <w:vAlign w:val="bottom"/>
            <w:hideMark/>
          </w:tcPr>
          <w:p w14:paraId="1627D26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7CA714A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224A20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02.02.01.050-3</w:t>
            </w:r>
          </w:p>
        </w:tc>
        <w:tc>
          <w:tcPr>
            <w:tcW w:w="6198" w:type="dxa"/>
            <w:tcBorders>
              <w:top w:val="nil"/>
              <w:left w:val="nil"/>
              <w:bottom w:val="single" w:sz="4" w:space="0" w:color="auto"/>
              <w:right w:val="single" w:sz="4" w:space="0" w:color="auto"/>
            </w:tcBorders>
            <w:shd w:val="clear" w:color="auto" w:fill="auto"/>
            <w:noWrap/>
            <w:vAlign w:val="bottom"/>
            <w:hideMark/>
          </w:tcPr>
          <w:p w14:paraId="2269DB8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HEMOGLOBINA GLICOSILADA</w:t>
            </w:r>
          </w:p>
        </w:tc>
        <w:tc>
          <w:tcPr>
            <w:tcW w:w="1985" w:type="dxa"/>
            <w:tcBorders>
              <w:top w:val="nil"/>
              <w:left w:val="nil"/>
              <w:bottom w:val="single" w:sz="4" w:space="0" w:color="auto"/>
              <w:right w:val="single" w:sz="4" w:space="0" w:color="auto"/>
            </w:tcBorders>
            <w:shd w:val="clear" w:color="auto" w:fill="auto"/>
            <w:noWrap/>
            <w:vAlign w:val="bottom"/>
            <w:hideMark/>
          </w:tcPr>
          <w:p w14:paraId="5217F88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7,86 </w:t>
            </w:r>
          </w:p>
        </w:tc>
      </w:tr>
      <w:tr w:rsidR="00F3298B" w:rsidRPr="00F3298B" w14:paraId="00DE636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0CF7BC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02.02.01.053-8 </w:t>
            </w:r>
          </w:p>
        </w:tc>
        <w:tc>
          <w:tcPr>
            <w:tcW w:w="6198" w:type="dxa"/>
            <w:tcBorders>
              <w:top w:val="nil"/>
              <w:left w:val="nil"/>
              <w:bottom w:val="single" w:sz="4" w:space="0" w:color="auto"/>
              <w:right w:val="single" w:sz="4" w:space="0" w:color="auto"/>
            </w:tcBorders>
            <w:shd w:val="clear" w:color="auto" w:fill="auto"/>
            <w:noWrap/>
            <w:vAlign w:val="bottom"/>
            <w:hideMark/>
          </w:tcPr>
          <w:p w14:paraId="22CC043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LACTATO</w:t>
            </w:r>
          </w:p>
        </w:tc>
        <w:tc>
          <w:tcPr>
            <w:tcW w:w="1985" w:type="dxa"/>
            <w:tcBorders>
              <w:top w:val="nil"/>
              <w:left w:val="nil"/>
              <w:bottom w:val="single" w:sz="4" w:space="0" w:color="auto"/>
              <w:right w:val="single" w:sz="4" w:space="0" w:color="auto"/>
            </w:tcBorders>
            <w:shd w:val="clear" w:color="auto" w:fill="auto"/>
            <w:noWrap/>
            <w:vAlign w:val="bottom"/>
            <w:hideMark/>
          </w:tcPr>
          <w:p w14:paraId="07CA8F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5834675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E98280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02.02.01.055-4</w:t>
            </w:r>
          </w:p>
        </w:tc>
        <w:tc>
          <w:tcPr>
            <w:tcW w:w="6198" w:type="dxa"/>
            <w:tcBorders>
              <w:top w:val="nil"/>
              <w:left w:val="nil"/>
              <w:bottom w:val="single" w:sz="4" w:space="0" w:color="auto"/>
              <w:right w:val="single" w:sz="4" w:space="0" w:color="auto"/>
            </w:tcBorders>
            <w:shd w:val="clear" w:color="auto" w:fill="auto"/>
            <w:noWrap/>
            <w:vAlign w:val="bottom"/>
            <w:hideMark/>
          </w:tcPr>
          <w:p w14:paraId="5E457F6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LIPASE</w:t>
            </w:r>
          </w:p>
        </w:tc>
        <w:tc>
          <w:tcPr>
            <w:tcW w:w="1985" w:type="dxa"/>
            <w:tcBorders>
              <w:top w:val="nil"/>
              <w:left w:val="nil"/>
              <w:bottom w:val="single" w:sz="4" w:space="0" w:color="auto"/>
              <w:right w:val="single" w:sz="4" w:space="0" w:color="auto"/>
            </w:tcBorders>
            <w:shd w:val="clear" w:color="auto" w:fill="auto"/>
            <w:noWrap/>
            <w:vAlign w:val="bottom"/>
            <w:hideMark/>
          </w:tcPr>
          <w:p w14:paraId="2B362BA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2,25 </w:t>
            </w:r>
          </w:p>
        </w:tc>
      </w:tr>
      <w:tr w:rsidR="00F3298B" w:rsidRPr="00F3298B" w14:paraId="3C6AE4E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6DB37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02.02.01.056-2</w:t>
            </w:r>
          </w:p>
        </w:tc>
        <w:tc>
          <w:tcPr>
            <w:tcW w:w="6198" w:type="dxa"/>
            <w:tcBorders>
              <w:top w:val="nil"/>
              <w:left w:val="nil"/>
              <w:bottom w:val="single" w:sz="4" w:space="0" w:color="auto"/>
              <w:right w:val="single" w:sz="4" w:space="0" w:color="auto"/>
            </w:tcBorders>
            <w:shd w:val="clear" w:color="auto" w:fill="auto"/>
            <w:noWrap/>
            <w:vAlign w:val="bottom"/>
            <w:hideMark/>
          </w:tcPr>
          <w:p w14:paraId="248A0EC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MAGNESIO</w:t>
            </w:r>
          </w:p>
        </w:tc>
        <w:tc>
          <w:tcPr>
            <w:tcW w:w="1985" w:type="dxa"/>
            <w:tcBorders>
              <w:top w:val="nil"/>
              <w:left w:val="nil"/>
              <w:bottom w:val="single" w:sz="4" w:space="0" w:color="auto"/>
              <w:right w:val="single" w:sz="4" w:space="0" w:color="auto"/>
            </w:tcBorders>
            <w:shd w:val="clear" w:color="auto" w:fill="auto"/>
            <w:noWrap/>
            <w:vAlign w:val="bottom"/>
            <w:hideMark/>
          </w:tcPr>
          <w:p w14:paraId="5F64E3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5973DCF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BDC18F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02.02.01.057-0</w:t>
            </w:r>
          </w:p>
        </w:tc>
        <w:tc>
          <w:tcPr>
            <w:tcW w:w="6198" w:type="dxa"/>
            <w:tcBorders>
              <w:top w:val="nil"/>
              <w:left w:val="nil"/>
              <w:bottom w:val="single" w:sz="4" w:space="0" w:color="auto"/>
              <w:right w:val="single" w:sz="4" w:space="0" w:color="auto"/>
            </w:tcBorders>
            <w:shd w:val="clear" w:color="auto" w:fill="auto"/>
            <w:noWrap/>
            <w:vAlign w:val="bottom"/>
            <w:hideMark/>
          </w:tcPr>
          <w:p w14:paraId="75B63AD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MUCO-PROTEINAS</w:t>
            </w:r>
          </w:p>
        </w:tc>
        <w:tc>
          <w:tcPr>
            <w:tcW w:w="1985" w:type="dxa"/>
            <w:tcBorders>
              <w:top w:val="nil"/>
              <w:left w:val="nil"/>
              <w:bottom w:val="single" w:sz="4" w:space="0" w:color="auto"/>
              <w:right w:val="single" w:sz="4" w:space="0" w:color="auto"/>
            </w:tcBorders>
            <w:shd w:val="clear" w:color="auto" w:fill="auto"/>
            <w:noWrap/>
            <w:vAlign w:val="bottom"/>
            <w:hideMark/>
          </w:tcPr>
          <w:p w14:paraId="6AFBD05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5FCC701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CF1B1D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02.02.01.058-9</w:t>
            </w:r>
          </w:p>
        </w:tc>
        <w:tc>
          <w:tcPr>
            <w:tcW w:w="6198" w:type="dxa"/>
            <w:tcBorders>
              <w:top w:val="nil"/>
              <w:left w:val="nil"/>
              <w:bottom w:val="single" w:sz="4" w:space="0" w:color="auto"/>
              <w:right w:val="single" w:sz="4" w:space="0" w:color="auto"/>
            </w:tcBorders>
            <w:shd w:val="clear" w:color="auto" w:fill="auto"/>
            <w:noWrap/>
            <w:vAlign w:val="bottom"/>
            <w:hideMark/>
          </w:tcPr>
          <w:p w14:paraId="6F40A6C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PIRUVATO</w:t>
            </w:r>
          </w:p>
        </w:tc>
        <w:tc>
          <w:tcPr>
            <w:tcW w:w="1985" w:type="dxa"/>
            <w:tcBorders>
              <w:top w:val="nil"/>
              <w:left w:val="nil"/>
              <w:bottom w:val="single" w:sz="4" w:space="0" w:color="auto"/>
              <w:right w:val="single" w:sz="4" w:space="0" w:color="auto"/>
            </w:tcBorders>
            <w:shd w:val="clear" w:color="auto" w:fill="auto"/>
            <w:noWrap/>
            <w:vAlign w:val="bottom"/>
            <w:hideMark/>
          </w:tcPr>
          <w:p w14:paraId="1E4BDF9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1B57996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F578A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02.02.01.059-7</w:t>
            </w:r>
          </w:p>
        </w:tc>
        <w:tc>
          <w:tcPr>
            <w:tcW w:w="6198" w:type="dxa"/>
            <w:tcBorders>
              <w:top w:val="nil"/>
              <w:left w:val="nil"/>
              <w:bottom w:val="single" w:sz="4" w:space="0" w:color="auto"/>
              <w:right w:val="single" w:sz="4" w:space="0" w:color="auto"/>
            </w:tcBorders>
            <w:shd w:val="clear" w:color="auto" w:fill="auto"/>
            <w:noWrap/>
            <w:vAlign w:val="bottom"/>
            <w:hideMark/>
          </w:tcPr>
          <w:p w14:paraId="242265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PORFIRINAS</w:t>
            </w:r>
          </w:p>
        </w:tc>
        <w:tc>
          <w:tcPr>
            <w:tcW w:w="1985" w:type="dxa"/>
            <w:tcBorders>
              <w:top w:val="nil"/>
              <w:left w:val="nil"/>
              <w:bottom w:val="single" w:sz="4" w:space="0" w:color="auto"/>
              <w:right w:val="single" w:sz="4" w:space="0" w:color="auto"/>
            </w:tcBorders>
            <w:shd w:val="clear" w:color="auto" w:fill="auto"/>
            <w:noWrap/>
            <w:vAlign w:val="bottom"/>
            <w:hideMark/>
          </w:tcPr>
          <w:p w14:paraId="568A868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679144C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AA3B16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02.02.01.060-0 </w:t>
            </w:r>
          </w:p>
        </w:tc>
        <w:tc>
          <w:tcPr>
            <w:tcW w:w="6198" w:type="dxa"/>
            <w:tcBorders>
              <w:top w:val="nil"/>
              <w:left w:val="nil"/>
              <w:bottom w:val="single" w:sz="4" w:space="0" w:color="auto"/>
              <w:right w:val="single" w:sz="4" w:space="0" w:color="auto"/>
            </w:tcBorders>
            <w:shd w:val="clear" w:color="auto" w:fill="auto"/>
            <w:noWrap/>
            <w:vAlign w:val="bottom"/>
            <w:hideMark/>
          </w:tcPr>
          <w:p w14:paraId="44DA42E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POTASSIO</w:t>
            </w:r>
          </w:p>
        </w:tc>
        <w:tc>
          <w:tcPr>
            <w:tcW w:w="1985" w:type="dxa"/>
            <w:tcBorders>
              <w:top w:val="nil"/>
              <w:left w:val="nil"/>
              <w:bottom w:val="single" w:sz="4" w:space="0" w:color="auto"/>
              <w:right w:val="single" w:sz="4" w:space="0" w:color="auto"/>
            </w:tcBorders>
            <w:shd w:val="clear" w:color="auto" w:fill="auto"/>
            <w:noWrap/>
            <w:vAlign w:val="bottom"/>
            <w:hideMark/>
          </w:tcPr>
          <w:p w14:paraId="044509B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1233B89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B088E1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02.02.01.061-9 </w:t>
            </w:r>
          </w:p>
        </w:tc>
        <w:tc>
          <w:tcPr>
            <w:tcW w:w="6198" w:type="dxa"/>
            <w:tcBorders>
              <w:top w:val="nil"/>
              <w:left w:val="nil"/>
              <w:bottom w:val="single" w:sz="4" w:space="0" w:color="auto"/>
              <w:right w:val="single" w:sz="4" w:space="0" w:color="auto"/>
            </w:tcBorders>
            <w:shd w:val="clear" w:color="auto" w:fill="auto"/>
            <w:noWrap/>
            <w:vAlign w:val="bottom"/>
            <w:hideMark/>
          </w:tcPr>
          <w:p w14:paraId="223EDAC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PROTEINAS TOTAIS</w:t>
            </w:r>
          </w:p>
        </w:tc>
        <w:tc>
          <w:tcPr>
            <w:tcW w:w="1985" w:type="dxa"/>
            <w:tcBorders>
              <w:top w:val="nil"/>
              <w:left w:val="nil"/>
              <w:bottom w:val="single" w:sz="4" w:space="0" w:color="auto"/>
              <w:right w:val="single" w:sz="4" w:space="0" w:color="auto"/>
            </w:tcBorders>
            <w:shd w:val="clear" w:color="auto" w:fill="auto"/>
            <w:noWrap/>
            <w:vAlign w:val="bottom"/>
            <w:hideMark/>
          </w:tcPr>
          <w:p w14:paraId="605AB08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1,40 </w:t>
            </w:r>
          </w:p>
        </w:tc>
      </w:tr>
      <w:tr w:rsidR="00F3298B" w:rsidRPr="00F3298B" w14:paraId="56D3A00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53C2DA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02.02.01.062-7</w:t>
            </w:r>
          </w:p>
        </w:tc>
        <w:tc>
          <w:tcPr>
            <w:tcW w:w="6198" w:type="dxa"/>
            <w:tcBorders>
              <w:top w:val="nil"/>
              <w:left w:val="nil"/>
              <w:bottom w:val="single" w:sz="4" w:space="0" w:color="auto"/>
              <w:right w:val="single" w:sz="4" w:space="0" w:color="auto"/>
            </w:tcBorders>
            <w:shd w:val="clear" w:color="auto" w:fill="auto"/>
            <w:noWrap/>
            <w:vAlign w:val="bottom"/>
            <w:hideMark/>
          </w:tcPr>
          <w:p w14:paraId="50B0222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PROTEINAS TOTAIS E FRACOES</w:t>
            </w:r>
          </w:p>
        </w:tc>
        <w:tc>
          <w:tcPr>
            <w:tcW w:w="1985" w:type="dxa"/>
            <w:tcBorders>
              <w:top w:val="nil"/>
              <w:left w:val="nil"/>
              <w:bottom w:val="single" w:sz="4" w:space="0" w:color="auto"/>
              <w:right w:val="single" w:sz="4" w:space="0" w:color="auto"/>
            </w:tcBorders>
            <w:shd w:val="clear" w:color="auto" w:fill="auto"/>
            <w:noWrap/>
            <w:vAlign w:val="bottom"/>
            <w:hideMark/>
          </w:tcPr>
          <w:p w14:paraId="101A2A4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330215E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FB02BE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02.02.01.063-5</w:t>
            </w:r>
          </w:p>
        </w:tc>
        <w:tc>
          <w:tcPr>
            <w:tcW w:w="6198" w:type="dxa"/>
            <w:tcBorders>
              <w:top w:val="nil"/>
              <w:left w:val="nil"/>
              <w:bottom w:val="single" w:sz="4" w:space="0" w:color="auto"/>
              <w:right w:val="single" w:sz="4" w:space="0" w:color="auto"/>
            </w:tcBorders>
            <w:shd w:val="clear" w:color="auto" w:fill="auto"/>
            <w:noWrap/>
            <w:vAlign w:val="bottom"/>
            <w:hideMark/>
          </w:tcPr>
          <w:p w14:paraId="749014B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SODIO</w:t>
            </w:r>
          </w:p>
        </w:tc>
        <w:tc>
          <w:tcPr>
            <w:tcW w:w="1985" w:type="dxa"/>
            <w:tcBorders>
              <w:top w:val="nil"/>
              <w:left w:val="nil"/>
              <w:bottom w:val="single" w:sz="4" w:space="0" w:color="auto"/>
              <w:right w:val="single" w:sz="4" w:space="0" w:color="auto"/>
            </w:tcBorders>
            <w:shd w:val="clear" w:color="auto" w:fill="auto"/>
            <w:noWrap/>
            <w:vAlign w:val="bottom"/>
            <w:hideMark/>
          </w:tcPr>
          <w:p w14:paraId="56771F8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15615BD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20F02C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02.02.01.064-3</w:t>
            </w:r>
          </w:p>
        </w:tc>
        <w:tc>
          <w:tcPr>
            <w:tcW w:w="6198" w:type="dxa"/>
            <w:tcBorders>
              <w:top w:val="nil"/>
              <w:left w:val="nil"/>
              <w:bottom w:val="single" w:sz="4" w:space="0" w:color="auto"/>
              <w:right w:val="single" w:sz="4" w:space="0" w:color="auto"/>
            </w:tcBorders>
            <w:shd w:val="clear" w:color="auto" w:fill="auto"/>
            <w:noWrap/>
            <w:vAlign w:val="bottom"/>
            <w:hideMark/>
          </w:tcPr>
          <w:p w14:paraId="44EB620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TRANSAMINASE GLUTAMICO-OXALACETICA (TGO)</w:t>
            </w:r>
          </w:p>
        </w:tc>
        <w:tc>
          <w:tcPr>
            <w:tcW w:w="1985" w:type="dxa"/>
            <w:tcBorders>
              <w:top w:val="nil"/>
              <w:left w:val="nil"/>
              <w:bottom w:val="single" w:sz="4" w:space="0" w:color="auto"/>
              <w:right w:val="single" w:sz="4" w:space="0" w:color="auto"/>
            </w:tcBorders>
            <w:shd w:val="clear" w:color="auto" w:fill="auto"/>
            <w:noWrap/>
            <w:vAlign w:val="bottom"/>
            <w:hideMark/>
          </w:tcPr>
          <w:p w14:paraId="151D054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30466BC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30D7DD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02.02.01.065-1</w:t>
            </w:r>
          </w:p>
        </w:tc>
        <w:tc>
          <w:tcPr>
            <w:tcW w:w="6198" w:type="dxa"/>
            <w:tcBorders>
              <w:top w:val="nil"/>
              <w:left w:val="nil"/>
              <w:bottom w:val="single" w:sz="4" w:space="0" w:color="auto"/>
              <w:right w:val="single" w:sz="4" w:space="0" w:color="auto"/>
            </w:tcBorders>
            <w:shd w:val="clear" w:color="auto" w:fill="auto"/>
            <w:noWrap/>
            <w:vAlign w:val="bottom"/>
            <w:hideMark/>
          </w:tcPr>
          <w:p w14:paraId="47A2153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TRANSAMINASE GLUTAMICO-PIRUVICA (TGP)</w:t>
            </w:r>
          </w:p>
        </w:tc>
        <w:tc>
          <w:tcPr>
            <w:tcW w:w="1985" w:type="dxa"/>
            <w:tcBorders>
              <w:top w:val="nil"/>
              <w:left w:val="nil"/>
              <w:bottom w:val="single" w:sz="4" w:space="0" w:color="auto"/>
              <w:right w:val="single" w:sz="4" w:space="0" w:color="auto"/>
            </w:tcBorders>
            <w:shd w:val="clear" w:color="auto" w:fill="auto"/>
            <w:noWrap/>
            <w:vAlign w:val="bottom"/>
            <w:hideMark/>
          </w:tcPr>
          <w:p w14:paraId="3014FD4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061C27E9"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18A0C3D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02.02.01.066-0</w:t>
            </w:r>
          </w:p>
        </w:tc>
        <w:tc>
          <w:tcPr>
            <w:tcW w:w="6198" w:type="dxa"/>
            <w:tcBorders>
              <w:top w:val="nil"/>
              <w:left w:val="nil"/>
              <w:bottom w:val="single" w:sz="4" w:space="0" w:color="auto"/>
              <w:right w:val="single" w:sz="4" w:space="0" w:color="auto"/>
            </w:tcBorders>
            <w:shd w:val="clear" w:color="auto" w:fill="auto"/>
            <w:noWrap/>
            <w:vAlign w:val="bottom"/>
            <w:hideMark/>
          </w:tcPr>
          <w:p w14:paraId="6A8541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TRANSFERRINA / IST</w:t>
            </w:r>
          </w:p>
        </w:tc>
        <w:tc>
          <w:tcPr>
            <w:tcW w:w="1985" w:type="dxa"/>
            <w:tcBorders>
              <w:top w:val="nil"/>
              <w:left w:val="nil"/>
              <w:bottom w:val="single" w:sz="4" w:space="0" w:color="auto"/>
              <w:right w:val="single" w:sz="4" w:space="0" w:color="auto"/>
            </w:tcBorders>
            <w:shd w:val="clear" w:color="auto" w:fill="auto"/>
            <w:noWrap/>
            <w:vAlign w:val="bottom"/>
            <w:hideMark/>
          </w:tcPr>
          <w:p w14:paraId="151C9F6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4,12 </w:t>
            </w:r>
          </w:p>
        </w:tc>
      </w:tr>
      <w:tr w:rsidR="00F3298B" w:rsidRPr="00F3298B" w14:paraId="4D3F593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133C1E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02.02.01.067-8</w:t>
            </w:r>
          </w:p>
        </w:tc>
        <w:tc>
          <w:tcPr>
            <w:tcW w:w="6198" w:type="dxa"/>
            <w:tcBorders>
              <w:top w:val="nil"/>
              <w:left w:val="nil"/>
              <w:bottom w:val="single" w:sz="4" w:space="0" w:color="auto"/>
              <w:right w:val="single" w:sz="4" w:space="0" w:color="auto"/>
            </w:tcBorders>
            <w:shd w:val="clear" w:color="auto" w:fill="auto"/>
            <w:noWrap/>
            <w:vAlign w:val="bottom"/>
            <w:hideMark/>
          </w:tcPr>
          <w:p w14:paraId="39A3885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TRIGLICERIDEOS</w:t>
            </w:r>
          </w:p>
        </w:tc>
        <w:tc>
          <w:tcPr>
            <w:tcW w:w="1985" w:type="dxa"/>
            <w:tcBorders>
              <w:top w:val="nil"/>
              <w:left w:val="nil"/>
              <w:bottom w:val="single" w:sz="4" w:space="0" w:color="auto"/>
              <w:right w:val="single" w:sz="4" w:space="0" w:color="auto"/>
            </w:tcBorders>
            <w:shd w:val="clear" w:color="auto" w:fill="auto"/>
            <w:noWrap/>
            <w:vAlign w:val="bottom"/>
            <w:hideMark/>
          </w:tcPr>
          <w:p w14:paraId="51B2A3B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5001CC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24E02C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02.02.01.068-6</w:t>
            </w:r>
          </w:p>
        </w:tc>
        <w:tc>
          <w:tcPr>
            <w:tcW w:w="6198" w:type="dxa"/>
            <w:tcBorders>
              <w:top w:val="nil"/>
              <w:left w:val="nil"/>
              <w:bottom w:val="single" w:sz="4" w:space="0" w:color="auto"/>
              <w:right w:val="single" w:sz="4" w:space="0" w:color="auto"/>
            </w:tcBorders>
            <w:shd w:val="clear" w:color="000000" w:fill="FFFFFF"/>
            <w:vAlign w:val="center"/>
            <w:hideMark/>
          </w:tcPr>
          <w:p w14:paraId="55CE1CF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TRIPTOFANO</w:t>
            </w:r>
          </w:p>
        </w:tc>
        <w:tc>
          <w:tcPr>
            <w:tcW w:w="1985" w:type="dxa"/>
            <w:tcBorders>
              <w:top w:val="nil"/>
              <w:left w:val="nil"/>
              <w:bottom w:val="single" w:sz="4" w:space="0" w:color="auto"/>
              <w:right w:val="single" w:sz="4" w:space="0" w:color="auto"/>
            </w:tcBorders>
            <w:shd w:val="clear" w:color="auto" w:fill="auto"/>
            <w:noWrap/>
            <w:vAlign w:val="bottom"/>
            <w:hideMark/>
          </w:tcPr>
          <w:p w14:paraId="5F39BC7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354F1A7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05D390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02.02.01.069-4</w:t>
            </w:r>
          </w:p>
        </w:tc>
        <w:tc>
          <w:tcPr>
            <w:tcW w:w="6198" w:type="dxa"/>
            <w:tcBorders>
              <w:top w:val="nil"/>
              <w:left w:val="nil"/>
              <w:bottom w:val="single" w:sz="4" w:space="0" w:color="auto"/>
              <w:right w:val="single" w:sz="4" w:space="0" w:color="auto"/>
            </w:tcBorders>
            <w:shd w:val="clear" w:color="auto" w:fill="auto"/>
            <w:noWrap/>
            <w:vAlign w:val="bottom"/>
            <w:hideMark/>
          </w:tcPr>
          <w:p w14:paraId="03611AC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UREIA</w:t>
            </w:r>
          </w:p>
        </w:tc>
        <w:tc>
          <w:tcPr>
            <w:tcW w:w="1985" w:type="dxa"/>
            <w:tcBorders>
              <w:top w:val="nil"/>
              <w:left w:val="nil"/>
              <w:bottom w:val="single" w:sz="4" w:space="0" w:color="auto"/>
              <w:right w:val="single" w:sz="4" w:space="0" w:color="auto"/>
            </w:tcBorders>
            <w:shd w:val="clear" w:color="auto" w:fill="auto"/>
            <w:noWrap/>
            <w:vAlign w:val="bottom"/>
            <w:hideMark/>
          </w:tcPr>
          <w:p w14:paraId="3F4E2E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 </w:t>
            </w:r>
          </w:p>
        </w:tc>
      </w:tr>
      <w:tr w:rsidR="00F3298B" w:rsidRPr="00F3298B" w14:paraId="196CCBC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6B6389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02.02.01.070-8</w:t>
            </w:r>
          </w:p>
        </w:tc>
        <w:tc>
          <w:tcPr>
            <w:tcW w:w="6198" w:type="dxa"/>
            <w:tcBorders>
              <w:top w:val="nil"/>
              <w:left w:val="nil"/>
              <w:bottom w:val="single" w:sz="4" w:space="0" w:color="auto"/>
              <w:right w:val="single" w:sz="4" w:space="0" w:color="auto"/>
            </w:tcBorders>
            <w:shd w:val="clear" w:color="auto" w:fill="auto"/>
            <w:noWrap/>
            <w:vAlign w:val="bottom"/>
            <w:hideMark/>
          </w:tcPr>
          <w:p w14:paraId="07A4F28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VITAMINA  B12</w:t>
            </w:r>
          </w:p>
        </w:tc>
        <w:tc>
          <w:tcPr>
            <w:tcW w:w="1985" w:type="dxa"/>
            <w:tcBorders>
              <w:top w:val="nil"/>
              <w:left w:val="nil"/>
              <w:bottom w:val="single" w:sz="4" w:space="0" w:color="auto"/>
              <w:right w:val="single" w:sz="4" w:space="0" w:color="auto"/>
            </w:tcBorders>
            <w:shd w:val="clear" w:color="auto" w:fill="auto"/>
            <w:noWrap/>
            <w:vAlign w:val="bottom"/>
            <w:hideMark/>
          </w:tcPr>
          <w:p w14:paraId="5DF84B4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15,24 </w:t>
            </w:r>
          </w:p>
        </w:tc>
      </w:tr>
      <w:tr w:rsidR="00F3298B" w:rsidRPr="00F3298B" w14:paraId="722C4D7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DD20A6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02.02.01.071-6</w:t>
            </w:r>
          </w:p>
        </w:tc>
        <w:tc>
          <w:tcPr>
            <w:tcW w:w="6198" w:type="dxa"/>
            <w:tcBorders>
              <w:top w:val="nil"/>
              <w:left w:val="nil"/>
              <w:bottom w:val="single" w:sz="4" w:space="0" w:color="auto"/>
              <w:right w:val="single" w:sz="4" w:space="0" w:color="auto"/>
            </w:tcBorders>
            <w:shd w:val="clear" w:color="auto" w:fill="auto"/>
            <w:noWrap/>
            <w:vAlign w:val="bottom"/>
            <w:hideMark/>
          </w:tcPr>
          <w:p w14:paraId="7DE5CFF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ELETROFORESE DE LIPOPROTEINAS</w:t>
            </w:r>
          </w:p>
        </w:tc>
        <w:tc>
          <w:tcPr>
            <w:tcW w:w="1985" w:type="dxa"/>
            <w:tcBorders>
              <w:top w:val="nil"/>
              <w:left w:val="nil"/>
              <w:bottom w:val="single" w:sz="4" w:space="0" w:color="auto"/>
              <w:right w:val="single" w:sz="4" w:space="0" w:color="auto"/>
            </w:tcBorders>
            <w:shd w:val="clear" w:color="auto" w:fill="auto"/>
            <w:noWrap/>
            <w:vAlign w:val="bottom"/>
            <w:hideMark/>
          </w:tcPr>
          <w:p w14:paraId="7468C3C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56CF3DD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8A3A3E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02.02.01.072-4</w:t>
            </w:r>
          </w:p>
        </w:tc>
        <w:tc>
          <w:tcPr>
            <w:tcW w:w="6198" w:type="dxa"/>
            <w:tcBorders>
              <w:top w:val="nil"/>
              <w:left w:val="nil"/>
              <w:bottom w:val="single" w:sz="4" w:space="0" w:color="auto"/>
              <w:right w:val="single" w:sz="4" w:space="0" w:color="auto"/>
            </w:tcBorders>
            <w:shd w:val="clear" w:color="auto" w:fill="auto"/>
            <w:noWrap/>
            <w:vAlign w:val="bottom"/>
            <w:hideMark/>
          </w:tcPr>
          <w:p w14:paraId="28D44D4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ELETROFORESE DE PROTEINAS</w:t>
            </w:r>
          </w:p>
        </w:tc>
        <w:tc>
          <w:tcPr>
            <w:tcW w:w="1985" w:type="dxa"/>
            <w:tcBorders>
              <w:top w:val="nil"/>
              <w:left w:val="nil"/>
              <w:bottom w:val="single" w:sz="4" w:space="0" w:color="auto"/>
              <w:right w:val="single" w:sz="4" w:space="0" w:color="auto"/>
            </w:tcBorders>
            <w:shd w:val="clear" w:color="auto" w:fill="auto"/>
            <w:noWrap/>
            <w:vAlign w:val="bottom"/>
            <w:hideMark/>
          </w:tcPr>
          <w:p w14:paraId="73A688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4,42 </w:t>
            </w:r>
          </w:p>
        </w:tc>
      </w:tr>
      <w:tr w:rsidR="00F3298B" w:rsidRPr="00F3298B" w14:paraId="64175039" w14:textId="77777777" w:rsidTr="00F3298B">
        <w:trPr>
          <w:trHeight w:val="456"/>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784228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02.02.01.073-2</w:t>
            </w:r>
          </w:p>
        </w:tc>
        <w:tc>
          <w:tcPr>
            <w:tcW w:w="6198" w:type="dxa"/>
            <w:tcBorders>
              <w:top w:val="nil"/>
              <w:left w:val="nil"/>
              <w:bottom w:val="single" w:sz="4" w:space="0" w:color="auto"/>
              <w:right w:val="single" w:sz="4" w:space="0" w:color="auto"/>
            </w:tcBorders>
            <w:shd w:val="clear" w:color="000000" w:fill="FFFFFF"/>
            <w:vAlign w:val="center"/>
            <w:hideMark/>
          </w:tcPr>
          <w:p w14:paraId="532D11B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GASOMETRIA (PH PCO2 PO2 BICARBONATO AS2 (EXCESSO OU DEFICIT BASE )</w:t>
            </w:r>
          </w:p>
        </w:tc>
        <w:tc>
          <w:tcPr>
            <w:tcW w:w="1985" w:type="dxa"/>
            <w:tcBorders>
              <w:top w:val="nil"/>
              <w:left w:val="nil"/>
              <w:bottom w:val="single" w:sz="4" w:space="0" w:color="auto"/>
              <w:right w:val="single" w:sz="4" w:space="0" w:color="auto"/>
            </w:tcBorders>
            <w:shd w:val="clear" w:color="auto" w:fill="auto"/>
            <w:noWrap/>
            <w:vAlign w:val="bottom"/>
            <w:hideMark/>
          </w:tcPr>
          <w:p w14:paraId="030EA68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097758A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6D89F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02.02.01.075-9</w:t>
            </w:r>
          </w:p>
        </w:tc>
        <w:tc>
          <w:tcPr>
            <w:tcW w:w="6198" w:type="dxa"/>
            <w:tcBorders>
              <w:top w:val="nil"/>
              <w:left w:val="nil"/>
              <w:bottom w:val="single" w:sz="4" w:space="0" w:color="auto"/>
              <w:right w:val="single" w:sz="4" w:space="0" w:color="auto"/>
            </w:tcBorders>
            <w:shd w:val="clear" w:color="auto" w:fill="auto"/>
            <w:noWrap/>
            <w:vAlign w:val="bottom"/>
            <w:hideMark/>
          </w:tcPr>
          <w:p w14:paraId="1E53228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TESTE DE TOLERANCIA A INSULINA / HIPOGLICEMIANTES ORAIS</w:t>
            </w:r>
          </w:p>
        </w:tc>
        <w:tc>
          <w:tcPr>
            <w:tcW w:w="1985" w:type="dxa"/>
            <w:tcBorders>
              <w:top w:val="nil"/>
              <w:left w:val="nil"/>
              <w:bottom w:val="single" w:sz="4" w:space="0" w:color="auto"/>
              <w:right w:val="single" w:sz="4" w:space="0" w:color="auto"/>
            </w:tcBorders>
            <w:shd w:val="clear" w:color="auto" w:fill="auto"/>
            <w:noWrap/>
            <w:vAlign w:val="bottom"/>
            <w:hideMark/>
          </w:tcPr>
          <w:p w14:paraId="76612FE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6,55 </w:t>
            </w:r>
          </w:p>
        </w:tc>
      </w:tr>
      <w:tr w:rsidR="00F3298B" w:rsidRPr="00F3298B" w14:paraId="114673A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28FFCD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02.02.01.076-7</w:t>
            </w:r>
          </w:p>
        </w:tc>
        <w:tc>
          <w:tcPr>
            <w:tcW w:w="6198" w:type="dxa"/>
            <w:tcBorders>
              <w:top w:val="nil"/>
              <w:left w:val="nil"/>
              <w:bottom w:val="single" w:sz="4" w:space="0" w:color="auto"/>
              <w:right w:val="single" w:sz="4" w:space="0" w:color="auto"/>
            </w:tcBorders>
            <w:shd w:val="clear" w:color="auto" w:fill="auto"/>
            <w:noWrap/>
            <w:vAlign w:val="bottom"/>
            <w:hideMark/>
          </w:tcPr>
          <w:p w14:paraId="28E2C01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25 HIDROXIVITAMINA D</w:t>
            </w:r>
          </w:p>
        </w:tc>
        <w:tc>
          <w:tcPr>
            <w:tcW w:w="1985" w:type="dxa"/>
            <w:tcBorders>
              <w:top w:val="nil"/>
              <w:left w:val="nil"/>
              <w:bottom w:val="single" w:sz="4" w:space="0" w:color="auto"/>
              <w:right w:val="single" w:sz="4" w:space="0" w:color="auto"/>
            </w:tcBorders>
            <w:shd w:val="clear" w:color="auto" w:fill="auto"/>
            <w:noWrap/>
            <w:vAlign w:val="bottom"/>
            <w:hideMark/>
          </w:tcPr>
          <w:p w14:paraId="1DEFBD8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15,24 </w:t>
            </w:r>
          </w:p>
        </w:tc>
      </w:tr>
      <w:tr w:rsidR="00F3298B" w:rsidRPr="00F3298B" w14:paraId="66198B8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6CEB8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02.02.01.079-1</w:t>
            </w:r>
          </w:p>
        </w:tc>
        <w:tc>
          <w:tcPr>
            <w:tcW w:w="6198" w:type="dxa"/>
            <w:tcBorders>
              <w:top w:val="nil"/>
              <w:left w:val="nil"/>
              <w:bottom w:val="single" w:sz="4" w:space="0" w:color="auto"/>
              <w:right w:val="single" w:sz="4" w:space="0" w:color="auto"/>
            </w:tcBorders>
            <w:shd w:val="clear" w:color="auto" w:fill="auto"/>
            <w:noWrap/>
            <w:vAlign w:val="bottom"/>
            <w:hideMark/>
          </w:tcPr>
          <w:p w14:paraId="539993A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PEPTÍDEOS NATRIURÉTICOS TIPO B (BNP E NT-PROBNP)</w:t>
            </w:r>
          </w:p>
        </w:tc>
        <w:tc>
          <w:tcPr>
            <w:tcW w:w="1985" w:type="dxa"/>
            <w:tcBorders>
              <w:top w:val="nil"/>
              <w:left w:val="nil"/>
              <w:bottom w:val="single" w:sz="4" w:space="0" w:color="auto"/>
              <w:right w:val="single" w:sz="4" w:space="0" w:color="auto"/>
            </w:tcBorders>
            <w:shd w:val="clear" w:color="auto" w:fill="auto"/>
            <w:noWrap/>
            <w:vAlign w:val="bottom"/>
            <w:hideMark/>
          </w:tcPr>
          <w:p w14:paraId="45C3081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27,00 </w:t>
            </w:r>
          </w:p>
        </w:tc>
      </w:tr>
      <w:tr w:rsidR="00F3298B" w:rsidRPr="00F3298B" w14:paraId="0DB90DA7" w14:textId="77777777" w:rsidTr="00F3298B">
        <w:trPr>
          <w:trHeight w:val="288"/>
        </w:trPr>
        <w:tc>
          <w:tcPr>
            <w:tcW w:w="1740" w:type="dxa"/>
            <w:tcBorders>
              <w:top w:val="nil"/>
              <w:left w:val="nil"/>
              <w:bottom w:val="nil"/>
              <w:right w:val="nil"/>
            </w:tcBorders>
            <w:shd w:val="clear" w:color="auto" w:fill="auto"/>
            <w:noWrap/>
            <w:vAlign w:val="bottom"/>
            <w:hideMark/>
          </w:tcPr>
          <w:p w14:paraId="7D0AB6F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nil"/>
              <w:bottom w:val="nil"/>
              <w:right w:val="nil"/>
            </w:tcBorders>
            <w:shd w:val="clear" w:color="auto" w:fill="auto"/>
            <w:noWrap/>
            <w:vAlign w:val="bottom"/>
            <w:hideMark/>
          </w:tcPr>
          <w:p w14:paraId="1F195A40"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1985" w:type="dxa"/>
            <w:tcBorders>
              <w:top w:val="nil"/>
              <w:left w:val="nil"/>
              <w:bottom w:val="nil"/>
              <w:right w:val="nil"/>
            </w:tcBorders>
            <w:shd w:val="clear" w:color="auto" w:fill="auto"/>
            <w:noWrap/>
            <w:vAlign w:val="bottom"/>
            <w:hideMark/>
          </w:tcPr>
          <w:p w14:paraId="2AA8184D"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4BE5B2C5" w14:textId="77777777" w:rsidTr="00F3298B">
        <w:trPr>
          <w:trHeight w:val="312"/>
        </w:trPr>
        <w:tc>
          <w:tcPr>
            <w:tcW w:w="1740" w:type="dxa"/>
            <w:tcBorders>
              <w:top w:val="nil"/>
              <w:left w:val="nil"/>
              <w:bottom w:val="nil"/>
              <w:right w:val="nil"/>
            </w:tcBorders>
            <w:shd w:val="clear" w:color="auto" w:fill="auto"/>
            <w:noWrap/>
            <w:vAlign w:val="bottom"/>
            <w:hideMark/>
          </w:tcPr>
          <w:p w14:paraId="0F4D84AE"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2BE7C5DA" w14:textId="77777777" w:rsidR="00F3298B" w:rsidRPr="00F3298B" w:rsidRDefault="00F3298B" w:rsidP="00F3298B">
            <w:pPr>
              <w:spacing w:before="0" w:after="0" w:line="240" w:lineRule="auto"/>
              <w:jc w:val="left"/>
              <w:rPr>
                <w:rFonts w:ascii="Calibri" w:eastAsia="Times New Roman" w:hAnsi="Calibri" w:cs="Calibri"/>
                <w:b/>
                <w:bCs/>
                <w:i/>
                <w:iCs/>
                <w:color w:val="000000"/>
                <w:sz w:val="24"/>
                <w:szCs w:val="24"/>
                <w:u w:val="single"/>
                <w:lang w:eastAsia="pt-BR"/>
              </w:rPr>
            </w:pPr>
            <w:r w:rsidRPr="00F3298B">
              <w:rPr>
                <w:rFonts w:ascii="Calibri" w:eastAsia="Times New Roman" w:hAnsi="Calibri" w:cs="Calibri"/>
                <w:b/>
                <w:bCs/>
                <w:i/>
                <w:iCs/>
                <w:color w:val="000000"/>
                <w:sz w:val="24"/>
                <w:szCs w:val="24"/>
                <w:u w:val="single"/>
                <w:lang w:eastAsia="pt-BR"/>
              </w:rPr>
              <w:t>DESCRIÇÃO EXAME HEMATOLOGICA</w:t>
            </w:r>
          </w:p>
        </w:tc>
        <w:tc>
          <w:tcPr>
            <w:tcW w:w="1985" w:type="dxa"/>
            <w:tcBorders>
              <w:top w:val="nil"/>
              <w:left w:val="nil"/>
              <w:bottom w:val="nil"/>
              <w:right w:val="nil"/>
            </w:tcBorders>
            <w:shd w:val="clear" w:color="auto" w:fill="auto"/>
            <w:noWrap/>
            <w:vAlign w:val="bottom"/>
            <w:hideMark/>
          </w:tcPr>
          <w:p w14:paraId="759E1056" w14:textId="77777777" w:rsidR="00F3298B" w:rsidRPr="00F3298B" w:rsidRDefault="00F3298B" w:rsidP="00F3298B">
            <w:pPr>
              <w:spacing w:before="0" w:after="0" w:line="240" w:lineRule="auto"/>
              <w:jc w:val="left"/>
              <w:rPr>
                <w:rFonts w:ascii="Calibri" w:eastAsia="Times New Roman" w:hAnsi="Calibri" w:cs="Calibri"/>
                <w:b/>
                <w:bCs/>
                <w:i/>
                <w:iCs/>
                <w:color w:val="000000"/>
                <w:sz w:val="24"/>
                <w:szCs w:val="24"/>
                <w:u w:val="single"/>
                <w:lang w:eastAsia="pt-BR"/>
              </w:rPr>
            </w:pPr>
          </w:p>
        </w:tc>
      </w:tr>
      <w:tr w:rsidR="00F3298B" w:rsidRPr="00F3298B" w14:paraId="243FBADB"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080F6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02.02.12.009-0</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3E43A2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COOMBS INDIRETO</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3AECEC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646614C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BF0222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02.02.02.002-9 </w:t>
            </w:r>
          </w:p>
        </w:tc>
        <w:tc>
          <w:tcPr>
            <w:tcW w:w="6198" w:type="dxa"/>
            <w:tcBorders>
              <w:top w:val="nil"/>
              <w:left w:val="nil"/>
              <w:bottom w:val="single" w:sz="4" w:space="0" w:color="auto"/>
              <w:right w:val="single" w:sz="4" w:space="0" w:color="auto"/>
            </w:tcBorders>
            <w:shd w:val="clear" w:color="auto" w:fill="auto"/>
            <w:noWrap/>
            <w:vAlign w:val="bottom"/>
            <w:hideMark/>
          </w:tcPr>
          <w:p w14:paraId="0659F2C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CONTAGEM DE PLAQUETAS</w:t>
            </w:r>
          </w:p>
        </w:tc>
        <w:tc>
          <w:tcPr>
            <w:tcW w:w="1985" w:type="dxa"/>
            <w:tcBorders>
              <w:top w:val="nil"/>
              <w:left w:val="nil"/>
              <w:bottom w:val="single" w:sz="4" w:space="0" w:color="auto"/>
              <w:right w:val="single" w:sz="4" w:space="0" w:color="auto"/>
            </w:tcBorders>
            <w:shd w:val="clear" w:color="auto" w:fill="auto"/>
            <w:noWrap/>
            <w:vAlign w:val="bottom"/>
            <w:hideMark/>
          </w:tcPr>
          <w:p w14:paraId="43C47FC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364DD0D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B383EA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02.02.02.003-7</w:t>
            </w:r>
          </w:p>
        </w:tc>
        <w:tc>
          <w:tcPr>
            <w:tcW w:w="6198" w:type="dxa"/>
            <w:tcBorders>
              <w:top w:val="nil"/>
              <w:left w:val="nil"/>
              <w:bottom w:val="single" w:sz="4" w:space="0" w:color="auto"/>
              <w:right w:val="single" w:sz="4" w:space="0" w:color="auto"/>
            </w:tcBorders>
            <w:shd w:val="clear" w:color="auto" w:fill="auto"/>
            <w:noWrap/>
            <w:vAlign w:val="bottom"/>
            <w:hideMark/>
          </w:tcPr>
          <w:p w14:paraId="77C8927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CONTAGEM DE RETICULOCITOS</w:t>
            </w:r>
          </w:p>
        </w:tc>
        <w:tc>
          <w:tcPr>
            <w:tcW w:w="1985" w:type="dxa"/>
            <w:tcBorders>
              <w:top w:val="nil"/>
              <w:left w:val="nil"/>
              <w:bottom w:val="single" w:sz="4" w:space="0" w:color="auto"/>
              <w:right w:val="single" w:sz="4" w:space="0" w:color="auto"/>
            </w:tcBorders>
            <w:shd w:val="clear" w:color="auto" w:fill="auto"/>
            <w:noWrap/>
            <w:vAlign w:val="bottom"/>
            <w:hideMark/>
          </w:tcPr>
          <w:p w14:paraId="64A8AEF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4A6E1D2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251930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02.02.02.007-0</w:t>
            </w:r>
          </w:p>
        </w:tc>
        <w:tc>
          <w:tcPr>
            <w:tcW w:w="6198" w:type="dxa"/>
            <w:tcBorders>
              <w:top w:val="nil"/>
              <w:left w:val="nil"/>
              <w:bottom w:val="single" w:sz="4" w:space="0" w:color="auto"/>
              <w:right w:val="single" w:sz="4" w:space="0" w:color="auto"/>
            </w:tcBorders>
            <w:shd w:val="clear" w:color="auto" w:fill="auto"/>
            <w:noWrap/>
            <w:vAlign w:val="bottom"/>
            <w:hideMark/>
          </w:tcPr>
          <w:p w14:paraId="6E828C5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DETERMINAÇÃO DE TEMPO DE COAGULAÇÃO</w:t>
            </w:r>
          </w:p>
        </w:tc>
        <w:tc>
          <w:tcPr>
            <w:tcW w:w="1985" w:type="dxa"/>
            <w:tcBorders>
              <w:top w:val="nil"/>
              <w:left w:val="nil"/>
              <w:bottom w:val="single" w:sz="4" w:space="0" w:color="auto"/>
              <w:right w:val="single" w:sz="4" w:space="0" w:color="auto"/>
            </w:tcBorders>
            <w:shd w:val="clear" w:color="auto" w:fill="auto"/>
            <w:noWrap/>
            <w:vAlign w:val="bottom"/>
            <w:hideMark/>
          </w:tcPr>
          <w:p w14:paraId="214E0DA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0AB1473F"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7D60389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02.02.02.009-6</w:t>
            </w:r>
          </w:p>
        </w:tc>
        <w:tc>
          <w:tcPr>
            <w:tcW w:w="6198" w:type="dxa"/>
            <w:tcBorders>
              <w:top w:val="nil"/>
              <w:left w:val="nil"/>
              <w:bottom w:val="single" w:sz="4" w:space="0" w:color="auto"/>
              <w:right w:val="single" w:sz="4" w:space="0" w:color="auto"/>
            </w:tcBorders>
            <w:shd w:val="clear" w:color="auto" w:fill="auto"/>
            <w:noWrap/>
            <w:vAlign w:val="bottom"/>
            <w:hideMark/>
          </w:tcPr>
          <w:p w14:paraId="6F676B7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DETERMINAÇÃO DE TEMPO DE SANGRAMENTO -DUKE</w:t>
            </w:r>
          </w:p>
        </w:tc>
        <w:tc>
          <w:tcPr>
            <w:tcW w:w="1985" w:type="dxa"/>
            <w:tcBorders>
              <w:top w:val="nil"/>
              <w:left w:val="nil"/>
              <w:bottom w:val="single" w:sz="4" w:space="0" w:color="auto"/>
              <w:right w:val="single" w:sz="4" w:space="0" w:color="auto"/>
            </w:tcBorders>
            <w:shd w:val="clear" w:color="auto" w:fill="auto"/>
            <w:noWrap/>
            <w:vAlign w:val="bottom"/>
            <w:hideMark/>
          </w:tcPr>
          <w:p w14:paraId="6D91BA9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0342515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E06FB8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02.02.02.010-0</w:t>
            </w:r>
          </w:p>
        </w:tc>
        <w:tc>
          <w:tcPr>
            <w:tcW w:w="6198" w:type="dxa"/>
            <w:tcBorders>
              <w:top w:val="nil"/>
              <w:left w:val="nil"/>
              <w:bottom w:val="single" w:sz="4" w:space="0" w:color="auto"/>
              <w:right w:val="single" w:sz="4" w:space="0" w:color="auto"/>
            </w:tcBorders>
            <w:shd w:val="clear" w:color="auto" w:fill="auto"/>
            <w:noWrap/>
            <w:vAlign w:val="bottom"/>
            <w:hideMark/>
          </w:tcPr>
          <w:p w14:paraId="7CEB3F8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DETERMINAÇÃO DE TEMPO DE SANGRAMENTO DE IVY</w:t>
            </w:r>
          </w:p>
        </w:tc>
        <w:tc>
          <w:tcPr>
            <w:tcW w:w="1985" w:type="dxa"/>
            <w:tcBorders>
              <w:top w:val="nil"/>
              <w:left w:val="nil"/>
              <w:bottom w:val="single" w:sz="4" w:space="0" w:color="auto"/>
              <w:right w:val="single" w:sz="4" w:space="0" w:color="auto"/>
            </w:tcBorders>
            <w:shd w:val="clear" w:color="auto" w:fill="auto"/>
            <w:noWrap/>
            <w:vAlign w:val="bottom"/>
            <w:hideMark/>
          </w:tcPr>
          <w:p w14:paraId="67F0282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9,00 </w:t>
            </w:r>
          </w:p>
        </w:tc>
      </w:tr>
      <w:tr w:rsidR="00F3298B" w:rsidRPr="00F3298B" w14:paraId="01DE403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2374E4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02.02.02.011-8</w:t>
            </w:r>
          </w:p>
        </w:tc>
        <w:tc>
          <w:tcPr>
            <w:tcW w:w="6198" w:type="dxa"/>
            <w:tcBorders>
              <w:top w:val="nil"/>
              <w:left w:val="nil"/>
              <w:bottom w:val="single" w:sz="4" w:space="0" w:color="auto"/>
              <w:right w:val="single" w:sz="4" w:space="0" w:color="auto"/>
            </w:tcBorders>
            <w:shd w:val="clear" w:color="auto" w:fill="auto"/>
            <w:noWrap/>
            <w:vAlign w:val="bottom"/>
            <w:hideMark/>
          </w:tcPr>
          <w:p w14:paraId="3EC29AD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DETERMINACAO DE TEMPO DE SOBREVIDA DE HEMACIAS</w:t>
            </w:r>
          </w:p>
        </w:tc>
        <w:tc>
          <w:tcPr>
            <w:tcW w:w="1985" w:type="dxa"/>
            <w:tcBorders>
              <w:top w:val="nil"/>
              <w:left w:val="nil"/>
              <w:bottom w:val="single" w:sz="4" w:space="0" w:color="auto"/>
              <w:right w:val="single" w:sz="4" w:space="0" w:color="auto"/>
            </w:tcBorders>
            <w:shd w:val="clear" w:color="auto" w:fill="auto"/>
            <w:noWrap/>
            <w:vAlign w:val="bottom"/>
            <w:hideMark/>
          </w:tcPr>
          <w:p w14:paraId="4ABAF88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5,79 </w:t>
            </w:r>
          </w:p>
        </w:tc>
      </w:tr>
      <w:tr w:rsidR="00F3298B" w:rsidRPr="00F3298B" w14:paraId="0A9B129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653708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02.02.02.012-6 </w:t>
            </w:r>
          </w:p>
        </w:tc>
        <w:tc>
          <w:tcPr>
            <w:tcW w:w="6198" w:type="dxa"/>
            <w:tcBorders>
              <w:top w:val="nil"/>
              <w:left w:val="nil"/>
              <w:bottom w:val="single" w:sz="4" w:space="0" w:color="auto"/>
              <w:right w:val="single" w:sz="4" w:space="0" w:color="auto"/>
            </w:tcBorders>
            <w:shd w:val="clear" w:color="auto" w:fill="auto"/>
            <w:noWrap/>
            <w:vAlign w:val="bottom"/>
            <w:hideMark/>
          </w:tcPr>
          <w:p w14:paraId="0A0FC08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TEMPO DE TROMBINA</w:t>
            </w:r>
          </w:p>
        </w:tc>
        <w:tc>
          <w:tcPr>
            <w:tcW w:w="1985" w:type="dxa"/>
            <w:tcBorders>
              <w:top w:val="nil"/>
              <w:left w:val="nil"/>
              <w:bottom w:val="single" w:sz="4" w:space="0" w:color="auto"/>
              <w:right w:val="single" w:sz="4" w:space="0" w:color="auto"/>
            </w:tcBorders>
            <w:shd w:val="clear" w:color="auto" w:fill="auto"/>
            <w:noWrap/>
            <w:vAlign w:val="bottom"/>
            <w:hideMark/>
          </w:tcPr>
          <w:p w14:paraId="19591C3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2,85 </w:t>
            </w:r>
          </w:p>
        </w:tc>
      </w:tr>
      <w:tr w:rsidR="00F3298B" w:rsidRPr="00F3298B" w14:paraId="40D0A5B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A23EFD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02.02.02.013-4 </w:t>
            </w:r>
          </w:p>
        </w:tc>
        <w:tc>
          <w:tcPr>
            <w:tcW w:w="6198" w:type="dxa"/>
            <w:tcBorders>
              <w:top w:val="nil"/>
              <w:left w:val="nil"/>
              <w:bottom w:val="single" w:sz="4" w:space="0" w:color="auto"/>
              <w:right w:val="single" w:sz="4" w:space="0" w:color="auto"/>
            </w:tcBorders>
            <w:shd w:val="clear" w:color="auto" w:fill="auto"/>
            <w:noWrap/>
            <w:vAlign w:val="bottom"/>
            <w:hideMark/>
          </w:tcPr>
          <w:p w14:paraId="4FB4B03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 TEMPO DE TROMBOPLASTINA PARCIAL ATIVADA (TTP ATIVADA)</w:t>
            </w:r>
          </w:p>
        </w:tc>
        <w:tc>
          <w:tcPr>
            <w:tcW w:w="1985" w:type="dxa"/>
            <w:tcBorders>
              <w:top w:val="nil"/>
              <w:left w:val="nil"/>
              <w:bottom w:val="single" w:sz="4" w:space="0" w:color="auto"/>
              <w:right w:val="single" w:sz="4" w:space="0" w:color="auto"/>
            </w:tcBorders>
            <w:shd w:val="clear" w:color="auto" w:fill="auto"/>
            <w:noWrap/>
            <w:vAlign w:val="bottom"/>
            <w:hideMark/>
          </w:tcPr>
          <w:p w14:paraId="61D844B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5,77 </w:t>
            </w:r>
          </w:p>
        </w:tc>
      </w:tr>
      <w:tr w:rsidR="00F3298B" w:rsidRPr="00F3298B" w14:paraId="0791DA0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F729F7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02.02.02.014-2</w:t>
            </w:r>
          </w:p>
        </w:tc>
        <w:tc>
          <w:tcPr>
            <w:tcW w:w="6198" w:type="dxa"/>
            <w:tcBorders>
              <w:top w:val="nil"/>
              <w:left w:val="nil"/>
              <w:bottom w:val="single" w:sz="4" w:space="0" w:color="auto"/>
              <w:right w:val="single" w:sz="4" w:space="0" w:color="auto"/>
            </w:tcBorders>
            <w:shd w:val="clear" w:color="auto" w:fill="auto"/>
            <w:noWrap/>
            <w:vAlign w:val="bottom"/>
            <w:hideMark/>
          </w:tcPr>
          <w:p w14:paraId="0B5CA2B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TEMPO E ATIVIDADE DA PROTROMBINA (TAP)</w:t>
            </w:r>
          </w:p>
        </w:tc>
        <w:tc>
          <w:tcPr>
            <w:tcW w:w="1985" w:type="dxa"/>
            <w:tcBorders>
              <w:top w:val="nil"/>
              <w:left w:val="nil"/>
              <w:bottom w:val="single" w:sz="4" w:space="0" w:color="auto"/>
              <w:right w:val="single" w:sz="4" w:space="0" w:color="auto"/>
            </w:tcBorders>
            <w:shd w:val="clear" w:color="auto" w:fill="auto"/>
            <w:noWrap/>
            <w:vAlign w:val="bottom"/>
            <w:hideMark/>
          </w:tcPr>
          <w:p w14:paraId="7BDA7A4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0E169C1E"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6D9B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02.02.02.015-0</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61BA6B9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VELOCIDADE DE HEMOSSEDIMENTAÇÃO (VHS)</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7BF39B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4BF1E082"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FF4E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02.02.02.016-9</w:t>
            </w:r>
          </w:p>
        </w:tc>
        <w:tc>
          <w:tcPr>
            <w:tcW w:w="61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4139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ANTICOAGULANTE CIRCULANTE (LUPICO)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1875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4,11 </w:t>
            </w:r>
          </w:p>
        </w:tc>
      </w:tr>
      <w:tr w:rsidR="00F3298B" w:rsidRPr="00F3298B" w14:paraId="6177AD56"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EB53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02.02.02.030-4 </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15BADE9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HEMOGLOBINA</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CFA180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1,53 </w:t>
            </w:r>
          </w:p>
        </w:tc>
      </w:tr>
      <w:tr w:rsidR="00F3298B" w:rsidRPr="00F3298B" w14:paraId="1D94A0A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741A75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02.02.02.032-0 </w:t>
            </w:r>
          </w:p>
        </w:tc>
        <w:tc>
          <w:tcPr>
            <w:tcW w:w="6198" w:type="dxa"/>
            <w:tcBorders>
              <w:top w:val="nil"/>
              <w:left w:val="nil"/>
              <w:bottom w:val="single" w:sz="4" w:space="0" w:color="auto"/>
              <w:right w:val="single" w:sz="4" w:space="0" w:color="auto"/>
            </w:tcBorders>
            <w:shd w:val="clear" w:color="auto" w:fill="auto"/>
            <w:noWrap/>
            <w:vAlign w:val="bottom"/>
            <w:hideMark/>
          </w:tcPr>
          <w:p w14:paraId="3CBC978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HEMOGLOBINA FETAL</w:t>
            </w:r>
          </w:p>
        </w:tc>
        <w:tc>
          <w:tcPr>
            <w:tcW w:w="1985" w:type="dxa"/>
            <w:tcBorders>
              <w:top w:val="nil"/>
              <w:left w:val="nil"/>
              <w:bottom w:val="single" w:sz="4" w:space="0" w:color="auto"/>
              <w:right w:val="single" w:sz="4" w:space="0" w:color="auto"/>
            </w:tcBorders>
            <w:shd w:val="clear" w:color="auto" w:fill="auto"/>
            <w:noWrap/>
            <w:vAlign w:val="bottom"/>
            <w:hideMark/>
          </w:tcPr>
          <w:p w14:paraId="2A0F073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4737547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9E3C7B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02.02.02.035-5</w:t>
            </w:r>
          </w:p>
        </w:tc>
        <w:tc>
          <w:tcPr>
            <w:tcW w:w="6198" w:type="dxa"/>
            <w:tcBorders>
              <w:top w:val="nil"/>
              <w:left w:val="nil"/>
              <w:bottom w:val="single" w:sz="4" w:space="0" w:color="auto"/>
              <w:right w:val="single" w:sz="4" w:space="0" w:color="auto"/>
            </w:tcBorders>
            <w:shd w:val="clear" w:color="auto" w:fill="auto"/>
            <w:noWrap/>
            <w:vAlign w:val="bottom"/>
            <w:hideMark/>
          </w:tcPr>
          <w:p w14:paraId="62716EE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ELETROFORESE DE HEMOGLOBINA</w:t>
            </w:r>
          </w:p>
        </w:tc>
        <w:tc>
          <w:tcPr>
            <w:tcW w:w="1985" w:type="dxa"/>
            <w:tcBorders>
              <w:top w:val="nil"/>
              <w:left w:val="nil"/>
              <w:bottom w:val="single" w:sz="4" w:space="0" w:color="auto"/>
              <w:right w:val="single" w:sz="4" w:space="0" w:color="auto"/>
            </w:tcBorders>
            <w:shd w:val="clear" w:color="auto" w:fill="auto"/>
            <w:noWrap/>
            <w:vAlign w:val="bottom"/>
            <w:hideMark/>
          </w:tcPr>
          <w:p w14:paraId="34B963D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5,41 </w:t>
            </w:r>
          </w:p>
        </w:tc>
      </w:tr>
      <w:tr w:rsidR="00F3298B" w:rsidRPr="00F3298B" w14:paraId="3862525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0AF552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02.02.02.036-3 </w:t>
            </w:r>
          </w:p>
        </w:tc>
        <w:tc>
          <w:tcPr>
            <w:tcW w:w="6198" w:type="dxa"/>
            <w:tcBorders>
              <w:top w:val="nil"/>
              <w:left w:val="nil"/>
              <w:bottom w:val="single" w:sz="4" w:space="0" w:color="auto"/>
              <w:right w:val="single" w:sz="4" w:space="0" w:color="auto"/>
            </w:tcBorders>
            <w:shd w:val="clear" w:color="auto" w:fill="auto"/>
            <w:noWrap/>
            <w:vAlign w:val="bottom"/>
            <w:hideMark/>
          </w:tcPr>
          <w:p w14:paraId="5161CA4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ERITROGRAMA (ERITROCITOS, HEMOGLOBINA, HEMATOCRITO)</w:t>
            </w:r>
          </w:p>
        </w:tc>
        <w:tc>
          <w:tcPr>
            <w:tcW w:w="1985" w:type="dxa"/>
            <w:tcBorders>
              <w:top w:val="nil"/>
              <w:left w:val="nil"/>
              <w:bottom w:val="single" w:sz="4" w:space="0" w:color="auto"/>
              <w:right w:val="single" w:sz="4" w:space="0" w:color="auto"/>
            </w:tcBorders>
            <w:shd w:val="clear" w:color="auto" w:fill="auto"/>
            <w:noWrap/>
            <w:vAlign w:val="bottom"/>
            <w:hideMark/>
          </w:tcPr>
          <w:p w14:paraId="2F99BFD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27C825B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FE5B6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02.02.02.038-0 </w:t>
            </w:r>
          </w:p>
        </w:tc>
        <w:tc>
          <w:tcPr>
            <w:tcW w:w="6198" w:type="dxa"/>
            <w:tcBorders>
              <w:top w:val="nil"/>
              <w:left w:val="nil"/>
              <w:bottom w:val="single" w:sz="4" w:space="0" w:color="auto"/>
              <w:right w:val="single" w:sz="4" w:space="0" w:color="auto"/>
            </w:tcBorders>
            <w:shd w:val="clear" w:color="auto" w:fill="auto"/>
            <w:noWrap/>
            <w:vAlign w:val="bottom"/>
            <w:hideMark/>
          </w:tcPr>
          <w:p w14:paraId="6F0653C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HEMOGRAMA COMPLETO</w:t>
            </w:r>
          </w:p>
        </w:tc>
        <w:tc>
          <w:tcPr>
            <w:tcW w:w="1985" w:type="dxa"/>
            <w:tcBorders>
              <w:top w:val="nil"/>
              <w:left w:val="nil"/>
              <w:bottom w:val="single" w:sz="4" w:space="0" w:color="auto"/>
              <w:right w:val="single" w:sz="4" w:space="0" w:color="auto"/>
            </w:tcBorders>
            <w:shd w:val="clear" w:color="auto" w:fill="auto"/>
            <w:noWrap/>
            <w:vAlign w:val="bottom"/>
            <w:hideMark/>
          </w:tcPr>
          <w:p w14:paraId="60C95B8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4,11 </w:t>
            </w:r>
          </w:p>
        </w:tc>
      </w:tr>
      <w:tr w:rsidR="00F3298B" w:rsidRPr="00F3298B" w14:paraId="5314E49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45C1D7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02.02.02.039-8</w:t>
            </w:r>
          </w:p>
        </w:tc>
        <w:tc>
          <w:tcPr>
            <w:tcW w:w="6198" w:type="dxa"/>
            <w:tcBorders>
              <w:top w:val="nil"/>
              <w:left w:val="nil"/>
              <w:bottom w:val="single" w:sz="4" w:space="0" w:color="auto"/>
              <w:right w:val="single" w:sz="4" w:space="0" w:color="auto"/>
            </w:tcBorders>
            <w:shd w:val="clear" w:color="auto" w:fill="auto"/>
            <w:noWrap/>
            <w:vAlign w:val="bottom"/>
            <w:hideMark/>
          </w:tcPr>
          <w:p w14:paraId="1CE2863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LEUCOGRAMA</w:t>
            </w:r>
          </w:p>
        </w:tc>
        <w:tc>
          <w:tcPr>
            <w:tcW w:w="1985" w:type="dxa"/>
            <w:tcBorders>
              <w:top w:val="nil"/>
              <w:left w:val="nil"/>
              <w:bottom w:val="single" w:sz="4" w:space="0" w:color="auto"/>
              <w:right w:val="single" w:sz="4" w:space="0" w:color="auto"/>
            </w:tcBorders>
            <w:shd w:val="clear" w:color="auto" w:fill="auto"/>
            <w:noWrap/>
            <w:vAlign w:val="bottom"/>
            <w:hideMark/>
          </w:tcPr>
          <w:p w14:paraId="3942CF3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327E335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391A29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02.02.02.041-0</w:t>
            </w:r>
          </w:p>
        </w:tc>
        <w:tc>
          <w:tcPr>
            <w:tcW w:w="6198" w:type="dxa"/>
            <w:tcBorders>
              <w:top w:val="nil"/>
              <w:left w:val="nil"/>
              <w:bottom w:val="single" w:sz="4" w:space="0" w:color="auto"/>
              <w:right w:val="single" w:sz="4" w:space="0" w:color="auto"/>
            </w:tcBorders>
            <w:shd w:val="clear" w:color="auto" w:fill="auto"/>
            <w:noWrap/>
            <w:vAlign w:val="bottom"/>
            <w:hideMark/>
          </w:tcPr>
          <w:p w14:paraId="65171D6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CELULAS LE</w:t>
            </w:r>
          </w:p>
        </w:tc>
        <w:tc>
          <w:tcPr>
            <w:tcW w:w="1985" w:type="dxa"/>
            <w:tcBorders>
              <w:top w:val="nil"/>
              <w:left w:val="nil"/>
              <w:bottom w:val="single" w:sz="4" w:space="0" w:color="auto"/>
              <w:right w:val="single" w:sz="4" w:space="0" w:color="auto"/>
            </w:tcBorders>
            <w:shd w:val="clear" w:color="auto" w:fill="auto"/>
            <w:noWrap/>
            <w:vAlign w:val="bottom"/>
            <w:hideMark/>
          </w:tcPr>
          <w:p w14:paraId="42CFA1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4,11 </w:t>
            </w:r>
          </w:p>
        </w:tc>
      </w:tr>
      <w:tr w:rsidR="00F3298B" w:rsidRPr="00F3298B" w14:paraId="0692FBA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83BD7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02.02.02.043-6</w:t>
            </w:r>
          </w:p>
        </w:tc>
        <w:tc>
          <w:tcPr>
            <w:tcW w:w="6198" w:type="dxa"/>
            <w:tcBorders>
              <w:top w:val="nil"/>
              <w:left w:val="nil"/>
              <w:bottom w:val="single" w:sz="4" w:space="0" w:color="auto"/>
              <w:right w:val="single" w:sz="4" w:space="0" w:color="auto"/>
            </w:tcBorders>
            <w:shd w:val="clear" w:color="000000" w:fill="FFFFFF"/>
            <w:vAlign w:val="center"/>
            <w:hideMark/>
          </w:tcPr>
          <w:p w14:paraId="0F0733B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FILARIA</w:t>
            </w:r>
          </w:p>
        </w:tc>
        <w:tc>
          <w:tcPr>
            <w:tcW w:w="1985" w:type="dxa"/>
            <w:tcBorders>
              <w:top w:val="nil"/>
              <w:left w:val="nil"/>
              <w:bottom w:val="single" w:sz="4" w:space="0" w:color="auto"/>
              <w:right w:val="single" w:sz="4" w:space="0" w:color="auto"/>
            </w:tcBorders>
            <w:shd w:val="clear" w:color="auto" w:fill="auto"/>
            <w:noWrap/>
            <w:vAlign w:val="bottom"/>
            <w:hideMark/>
          </w:tcPr>
          <w:p w14:paraId="225734D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7E43674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FCC8CC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02.02.02.044-4 </w:t>
            </w:r>
          </w:p>
        </w:tc>
        <w:tc>
          <w:tcPr>
            <w:tcW w:w="6198" w:type="dxa"/>
            <w:tcBorders>
              <w:top w:val="nil"/>
              <w:left w:val="nil"/>
              <w:bottom w:val="single" w:sz="4" w:space="0" w:color="auto"/>
              <w:right w:val="single" w:sz="4" w:space="0" w:color="auto"/>
            </w:tcBorders>
            <w:shd w:val="clear" w:color="auto" w:fill="auto"/>
            <w:noWrap/>
            <w:vAlign w:val="bottom"/>
            <w:hideMark/>
          </w:tcPr>
          <w:p w14:paraId="7540C19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HEMOGLOBINA S</w:t>
            </w:r>
          </w:p>
        </w:tc>
        <w:tc>
          <w:tcPr>
            <w:tcW w:w="1985" w:type="dxa"/>
            <w:tcBorders>
              <w:top w:val="nil"/>
              <w:left w:val="nil"/>
              <w:bottom w:val="single" w:sz="4" w:space="0" w:color="auto"/>
              <w:right w:val="single" w:sz="4" w:space="0" w:color="auto"/>
            </w:tcBorders>
            <w:shd w:val="clear" w:color="auto" w:fill="auto"/>
            <w:noWrap/>
            <w:vAlign w:val="bottom"/>
            <w:hideMark/>
          </w:tcPr>
          <w:p w14:paraId="504EE8B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77418DE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ADF3AE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02.02.02.046-0</w:t>
            </w:r>
          </w:p>
        </w:tc>
        <w:tc>
          <w:tcPr>
            <w:tcW w:w="6198" w:type="dxa"/>
            <w:tcBorders>
              <w:top w:val="nil"/>
              <w:left w:val="nil"/>
              <w:bottom w:val="single" w:sz="4" w:space="0" w:color="auto"/>
              <w:right w:val="single" w:sz="4" w:space="0" w:color="auto"/>
            </w:tcBorders>
            <w:shd w:val="clear" w:color="auto" w:fill="auto"/>
            <w:noWrap/>
            <w:vAlign w:val="bottom"/>
            <w:hideMark/>
          </w:tcPr>
          <w:p w14:paraId="60E4B8C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TRIPANOSSOMA</w:t>
            </w:r>
          </w:p>
        </w:tc>
        <w:tc>
          <w:tcPr>
            <w:tcW w:w="1985" w:type="dxa"/>
            <w:tcBorders>
              <w:top w:val="nil"/>
              <w:left w:val="nil"/>
              <w:bottom w:val="single" w:sz="4" w:space="0" w:color="auto"/>
              <w:right w:val="single" w:sz="4" w:space="0" w:color="auto"/>
            </w:tcBorders>
            <w:shd w:val="clear" w:color="auto" w:fill="auto"/>
            <w:noWrap/>
            <w:vAlign w:val="bottom"/>
            <w:hideMark/>
          </w:tcPr>
          <w:p w14:paraId="41911E3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2E3B399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8EDDA4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02.02.02.049-5</w:t>
            </w:r>
          </w:p>
        </w:tc>
        <w:tc>
          <w:tcPr>
            <w:tcW w:w="6198" w:type="dxa"/>
            <w:tcBorders>
              <w:top w:val="nil"/>
              <w:left w:val="nil"/>
              <w:bottom w:val="single" w:sz="4" w:space="0" w:color="auto"/>
              <w:right w:val="single" w:sz="4" w:space="0" w:color="auto"/>
            </w:tcBorders>
            <w:shd w:val="clear" w:color="auto" w:fill="auto"/>
            <w:noWrap/>
            <w:vAlign w:val="bottom"/>
            <w:hideMark/>
          </w:tcPr>
          <w:p w14:paraId="47DB4C9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PROVA DE RETRACAO DO COAGULO</w:t>
            </w:r>
          </w:p>
        </w:tc>
        <w:tc>
          <w:tcPr>
            <w:tcW w:w="1985" w:type="dxa"/>
            <w:tcBorders>
              <w:top w:val="nil"/>
              <w:left w:val="nil"/>
              <w:bottom w:val="single" w:sz="4" w:space="0" w:color="auto"/>
              <w:right w:val="single" w:sz="4" w:space="0" w:color="auto"/>
            </w:tcBorders>
            <w:shd w:val="clear" w:color="auto" w:fill="auto"/>
            <w:noWrap/>
            <w:vAlign w:val="bottom"/>
            <w:hideMark/>
          </w:tcPr>
          <w:p w14:paraId="431596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6CFC82D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11E0DB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02.02.02.050-9</w:t>
            </w:r>
          </w:p>
        </w:tc>
        <w:tc>
          <w:tcPr>
            <w:tcW w:w="6198" w:type="dxa"/>
            <w:tcBorders>
              <w:top w:val="nil"/>
              <w:left w:val="nil"/>
              <w:bottom w:val="single" w:sz="4" w:space="0" w:color="auto"/>
              <w:right w:val="single" w:sz="4" w:space="0" w:color="auto"/>
            </w:tcBorders>
            <w:shd w:val="clear" w:color="auto" w:fill="auto"/>
            <w:noWrap/>
            <w:vAlign w:val="bottom"/>
            <w:hideMark/>
          </w:tcPr>
          <w:p w14:paraId="6900B22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PROVA DO LACO</w:t>
            </w:r>
          </w:p>
        </w:tc>
        <w:tc>
          <w:tcPr>
            <w:tcW w:w="1985" w:type="dxa"/>
            <w:tcBorders>
              <w:top w:val="nil"/>
              <w:left w:val="nil"/>
              <w:bottom w:val="single" w:sz="4" w:space="0" w:color="auto"/>
              <w:right w:val="single" w:sz="4" w:space="0" w:color="auto"/>
            </w:tcBorders>
            <w:shd w:val="clear" w:color="auto" w:fill="auto"/>
            <w:noWrap/>
            <w:vAlign w:val="bottom"/>
            <w:hideMark/>
          </w:tcPr>
          <w:p w14:paraId="5ABF03A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61084BF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35975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02.02.02.054-1</w:t>
            </w:r>
          </w:p>
        </w:tc>
        <w:tc>
          <w:tcPr>
            <w:tcW w:w="6198" w:type="dxa"/>
            <w:tcBorders>
              <w:top w:val="nil"/>
              <w:left w:val="nil"/>
              <w:bottom w:val="single" w:sz="4" w:space="0" w:color="auto"/>
              <w:right w:val="single" w:sz="4" w:space="0" w:color="auto"/>
            </w:tcBorders>
            <w:shd w:val="clear" w:color="auto" w:fill="auto"/>
            <w:noWrap/>
            <w:vAlign w:val="bottom"/>
            <w:hideMark/>
          </w:tcPr>
          <w:p w14:paraId="58FC38B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DIRETO DE ANTIGLOBULINA HUMANA (TAD)/COOMBS DIRETO</w:t>
            </w:r>
          </w:p>
        </w:tc>
        <w:tc>
          <w:tcPr>
            <w:tcW w:w="1985" w:type="dxa"/>
            <w:tcBorders>
              <w:top w:val="nil"/>
              <w:left w:val="nil"/>
              <w:bottom w:val="single" w:sz="4" w:space="0" w:color="auto"/>
              <w:right w:val="single" w:sz="4" w:space="0" w:color="auto"/>
            </w:tcBorders>
            <w:shd w:val="clear" w:color="auto" w:fill="auto"/>
            <w:noWrap/>
            <w:vAlign w:val="bottom"/>
            <w:hideMark/>
          </w:tcPr>
          <w:p w14:paraId="5F191A0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2,73 </w:t>
            </w:r>
          </w:p>
        </w:tc>
      </w:tr>
      <w:tr w:rsidR="00F3298B" w:rsidRPr="00F3298B" w14:paraId="54A83D7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6564EB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02.02.02.055-0</w:t>
            </w:r>
          </w:p>
        </w:tc>
        <w:tc>
          <w:tcPr>
            <w:tcW w:w="6198" w:type="dxa"/>
            <w:tcBorders>
              <w:top w:val="nil"/>
              <w:left w:val="nil"/>
              <w:bottom w:val="single" w:sz="4" w:space="0" w:color="auto"/>
              <w:right w:val="single" w:sz="4" w:space="0" w:color="auto"/>
            </w:tcBorders>
            <w:shd w:val="clear" w:color="auto" w:fill="auto"/>
            <w:noWrap/>
            <w:vAlign w:val="bottom"/>
            <w:hideMark/>
          </w:tcPr>
          <w:p w14:paraId="0817A1F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PROTEINA C FUNCIONAL</w:t>
            </w:r>
          </w:p>
        </w:tc>
        <w:tc>
          <w:tcPr>
            <w:tcW w:w="1985" w:type="dxa"/>
            <w:tcBorders>
              <w:top w:val="nil"/>
              <w:left w:val="nil"/>
              <w:bottom w:val="single" w:sz="4" w:space="0" w:color="auto"/>
              <w:right w:val="single" w:sz="4" w:space="0" w:color="auto"/>
            </w:tcBorders>
            <w:shd w:val="clear" w:color="auto" w:fill="auto"/>
            <w:noWrap/>
            <w:vAlign w:val="bottom"/>
            <w:hideMark/>
          </w:tcPr>
          <w:p w14:paraId="0DAD83D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75,00 </w:t>
            </w:r>
          </w:p>
        </w:tc>
      </w:tr>
      <w:tr w:rsidR="00F3298B" w:rsidRPr="00F3298B" w14:paraId="4AB2079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54A5D4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02.02.02.056-8</w:t>
            </w:r>
          </w:p>
        </w:tc>
        <w:tc>
          <w:tcPr>
            <w:tcW w:w="6198" w:type="dxa"/>
            <w:tcBorders>
              <w:top w:val="nil"/>
              <w:left w:val="nil"/>
              <w:bottom w:val="single" w:sz="4" w:space="0" w:color="auto"/>
              <w:right w:val="single" w:sz="4" w:space="0" w:color="auto"/>
            </w:tcBorders>
            <w:shd w:val="clear" w:color="auto" w:fill="auto"/>
            <w:noWrap/>
            <w:vAlign w:val="bottom"/>
            <w:hideMark/>
          </w:tcPr>
          <w:p w14:paraId="20E8B02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PROTEINA S FUNCIONAL</w:t>
            </w:r>
          </w:p>
        </w:tc>
        <w:tc>
          <w:tcPr>
            <w:tcW w:w="1985" w:type="dxa"/>
            <w:tcBorders>
              <w:top w:val="nil"/>
              <w:left w:val="nil"/>
              <w:bottom w:val="single" w:sz="4" w:space="0" w:color="auto"/>
              <w:right w:val="single" w:sz="4" w:space="0" w:color="auto"/>
            </w:tcBorders>
            <w:shd w:val="clear" w:color="auto" w:fill="auto"/>
            <w:noWrap/>
            <w:vAlign w:val="bottom"/>
            <w:hideMark/>
          </w:tcPr>
          <w:p w14:paraId="19BB8A3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125,00 </w:t>
            </w:r>
          </w:p>
        </w:tc>
      </w:tr>
      <w:tr w:rsidR="00F3298B" w:rsidRPr="00F3298B" w14:paraId="4B6557E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ADB159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02.02.02.057-6 </w:t>
            </w:r>
          </w:p>
        </w:tc>
        <w:tc>
          <w:tcPr>
            <w:tcW w:w="6198" w:type="dxa"/>
            <w:tcBorders>
              <w:top w:val="nil"/>
              <w:left w:val="nil"/>
              <w:bottom w:val="single" w:sz="4" w:space="0" w:color="auto"/>
              <w:right w:val="single" w:sz="4" w:space="0" w:color="auto"/>
            </w:tcBorders>
            <w:shd w:val="clear" w:color="auto" w:fill="auto"/>
            <w:noWrap/>
            <w:vAlign w:val="bottom"/>
            <w:hideMark/>
          </w:tcPr>
          <w:p w14:paraId="31D8DA0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ANTICOAGULANTE LÚPICO</w:t>
            </w:r>
          </w:p>
        </w:tc>
        <w:tc>
          <w:tcPr>
            <w:tcW w:w="1985" w:type="dxa"/>
            <w:tcBorders>
              <w:top w:val="nil"/>
              <w:left w:val="nil"/>
              <w:bottom w:val="single" w:sz="4" w:space="0" w:color="auto"/>
              <w:right w:val="single" w:sz="4" w:space="0" w:color="auto"/>
            </w:tcBorders>
            <w:shd w:val="clear" w:color="auto" w:fill="auto"/>
            <w:noWrap/>
            <w:vAlign w:val="bottom"/>
            <w:hideMark/>
          </w:tcPr>
          <w:p w14:paraId="673084D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110,00 </w:t>
            </w:r>
          </w:p>
        </w:tc>
      </w:tr>
      <w:tr w:rsidR="00F3298B" w:rsidRPr="00F3298B" w14:paraId="0DCAE4F4" w14:textId="77777777" w:rsidTr="00F3298B">
        <w:trPr>
          <w:trHeight w:val="300"/>
        </w:trPr>
        <w:tc>
          <w:tcPr>
            <w:tcW w:w="1740" w:type="dxa"/>
            <w:tcBorders>
              <w:top w:val="nil"/>
              <w:left w:val="nil"/>
              <w:bottom w:val="nil"/>
              <w:right w:val="nil"/>
            </w:tcBorders>
            <w:shd w:val="clear" w:color="auto" w:fill="auto"/>
            <w:noWrap/>
            <w:vAlign w:val="bottom"/>
            <w:hideMark/>
          </w:tcPr>
          <w:p w14:paraId="09EA991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single" w:sz="8" w:space="0" w:color="F6F6F6"/>
              <w:bottom w:val="single" w:sz="8" w:space="0" w:color="F6F6F6"/>
              <w:right w:val="single" w:sz="8" w:space="0" w:color="F6F6F6"/>
            </w:tcBorders>
            <w:shd w:val="clear" w:color="000000" w:fill="FFFFFF"/>
            <w:vAlign w:val="center"/>
            <w:hideMark/>
          </w:tcPr>
          <w:p w14:paraId="0800664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w:t>
            </w:r>
          </w:p>
        </w:tc>
        <w:tc>
          <w:tcPr>
            <w:tcW w:w="1985" w:type="dxa"/>
            <w:tcBorders>
              <w:top w:val="nil"/>
              <w:left w:val="nil"/>
              <w:bottom w:val="nil"/>
              <w:right w:val="nil"/>
            </w:tcBorders>
            <w:shd w:val="clear" w:color="auto" w:fill="auto"/>
            <w:noWrap/>
            <w:vAlign w:val="bottom"/>
            <w:hideMark/>
          </w:tcPr>
          <w:p w14:paraId="1260272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p>
        </w:tc>
      </w:tr>
      <w:tr w:rsidR="00F3298B" w:rsidRPr="00F3298B" w14:paraId="11B7B873" w14:textId="77777777" w:rsidTr="00F3298B">
        <w:trPr>
          <w:trHeight w:val="288"/>
        </w:trPr>
        <w:tc>
          <w:tcPr>
            <w:tcW w:w="1740" w:type="dxa"/>
            <w:tcBorders>
              <w:top w:val="nil"/>
              <w:left w:val="nil"/>
              <w:bottom w:val="nil"/>
              <w:right w:val="nil"/>
            </w:tcBorders>
            <w:shd w:val="clear" w:color="auto" w:fill="auto"/>
            <w:noWrap/>
            <w:vAlign w:val="bottom"/>
            <w:hideMark/>
          </w:tcPr>
          <w:p w14:paraId="3BBE19B1"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06EC65DC" w14:textId="77777777" w:rsidR="00F3298B" w:rsidRPr="00F3298B" w:rsidRDefault="00F3298B" w:rsidP="00F3298B">
            <w:pPr>
              <w:spacing w:before="0" w:after="0" w:line="240" w:lineRule="auto"/>
              <w:jc w:val="left"/>
              <w:rPr>
                <w:rFonts w:ascii="Arial" w:eastAsia="Times New Roman" w:hAnsi="Arial" w:cs="Arial"/>
                <w:b/>
                <w:bCs/>
                <w:i/>
                <w:iCs/>
                <w:color w:val="000000"/>
                <w:sz w:val="20"/>
                <w:szCs w:val="20"/>
                <w:u w:val="single"/>
                <w:lang w:eastAsia="pt-BR"/>
              </w:rPr>
            </w:pPr>
            <w:r w:rsidRPr="00F3298B">
              <w:rPr>
                <w:rFonts w:ascii="Arial" w:eastAsia="Times New Roman" w:hAnsi="Arial" w:cs="Arial"/>
                <w:b/>
                <w:bCs/>
                <w:i/>
                <w:iCs/>
                <w:color w:val="000000"/>
                <w:sz w:val="20"/>
                <w:szCs w:val="20"/>
                <w:u w:val="single"/>
                <w:lang w:eastAsia="pt-BR"/>
              </w:rPr>
              <w:t>EXAMES IMUNOHEMATOLOGICOS</w:t>
            </w:r>
          </w:p>
        </w:tc>
        <w:tc>
          <w:tcPr>
            <w:tcW w:w="1985" w:type="dxa"/>
            <w:tcBorders>
              <w:top w:val="nil"/>
              <w:left w:val="nil"/>
              <w:bottom w:val="nil"/>
              <w:right w:val="nil"/>
            </w:tcBorders>
            <w:shd w:val="clear" w:color="auto" w:fill="auto"/>
            <w:noWrap/>
            <w:vAlign w:val="bottom"/>
            <w:hideMark/>
          </w:tcPr>
          <w:p w14:paraId="360C5222" w14:textId="77777777" w:rsidR="00F3298B" w:rsidRPr="00F3298B" w:rsidRDefault="00F3298B" w:rsidP="00F3298B">
            <w:pPr>
              <w:spacing w:before="0" w:after="0" w:line="240" w:lineRule="auto"/>
              <w:jc w:val="left"/>
              <w:rPr>
                <w:rFonts w:ascii="Arial" w:eastAsia="Times New Roman" w:hAnsi="Arial" w:cs="Arial"/>
                <w:b/>
                <w:bCs/>
                <w:i/>
                <w:iCs/>
                <w:color w:val="000000"/>
                <w:sz w:val="20"/>
                <w:szCs w:val="20"/>
                <w:u w:val="single"/>
                <w:lang w:eastAsia="pt-BR"/>
              </w:rPr>
            </w:pPr>
          </w:p>
        </w:tc>
      </w:tr>
      <w:tr w:rsidR="00F3298B" w:rsidRPr="00F3298B" w14:paraId="6F429940"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BBBF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02.02.12.008-2</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38D5CDD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FATOR RH (INCLUI D FRACO)</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D45866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1,37 </w:t>
            </w:r>
          </w:p>
        </w:tc>
      </w:tr>
      <w:tr w:rsidR="00F3298B" w:rsidRPr="00F3298B" w14:paraId="24D84F7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8FE191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02.02.12.002-3</w:t>
            </w:r>
          </w:p>
        </w:tc>
        <w:tc>
          <w:tcPr>
            <w:tcW w:w="6198" w:type="dxa"/>
            <w:tcBorders>
              <w:top w:val="nil"/>
              <w:left w:val="nil"/>
              <w:bottom w:val="single" w:sz="4" w:space="0" w:color="auto"/>
              <w:right w:val="single" w:sz="4" w:space="0" w:color="auto"/>
            </w:tcBorders>
            <w:shd w:val="clear" w:color="auto" w:fill="auto"/>
            <w:noWrap/>
            <w:vAlign w:val="bottom"/>
            <w:hideMark/>
          </w:tcPr>
          <w:p w14:paraId="7716914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DETERMINACAO DIRETA E REVERSA DE GRUPO ABO</w:t>
            </w:r>
          </w:p>
        </w:tc>
        <w:tc>
          <w:tcPr>
            <w:tcW w:w="1985" w:type="dxa"/>
            <w:tcBorders>
              <w:top w:val="nil"/>
              <w:left w:val="nil"/>
              <w:bottom w:val="single" w:sz="4" w:space="0" w:color="auto"/>
              <w:right w:val="single" w:sz="4" w:space="0" w:color="auto"/>
            </w:tcBorders>
            <w:shd w:val="clear" w:color="auto" w:fill="auto"/>
            <w:noWrap/>
            <w:vAlign w:val="bottom"/>
            <w:hideMark/>
          </w:tcPr>
          <w:p w14:paraId="37CF400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1,37 </w:t>
            </w:r>
          </w:p>
        </w:tc>
      </w:tr>
      <w:tr w:rsidR="00F3298B" w:rsidRPr="00F3298B" w14:paraId="09CA18EB" w14:textId="77777777" w:rsidTr="00F3298B">
        <w:trPr>
          <w:trHeight w:val="288"/>
        </w:trPr>
        <w:tc>
          <w:tcPr>
            <w:tcW w:w="1740" w:type="dxa"/>
            <w:tcBorders>
              <w:top w:val="nil"/>
              <w:left w:val="nil"/>
              <w:bottom w:val="nil"/>
              <w:right w:val="nil"/>
            </w:tcBorders>
            <w:shd w:val="clear" w:color="auto" w:fill="auto"/>
            <w:noWrap/>
            <w:vAlign w:val="bottom"/>
            <w:hideMark/>
          </w:tcPr>
          <w:p w14:paraId="196C886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nil"/>
              <w:bottom w:val="nil"/>
              <w:right w:val="nil"/>
            </w:tcBorders>
            <w:shd w:val="clear" w:color="auto" w:fill="auto"/>
            <w:noWrap/>
            <w:vAlign w:val="bottom"/>
            <w:hideMark/>
          </w:tcPr>
          <w:p w14:paraId="73B9B5E6"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1985" w:type="dxa"/>
            <w:tcBorders>
              <w:top w:val="nil"/>
              <w:left w:val="nil"/>
              <w:bottom w:val="nil"/>
              <w:right w:val="nil"/>
            </w:tcBorders>
            <w:shd w:val="clear" w:color="auto" w:fill="auto"/>
            <w:noWrap/>
            <w:vAlign w:val="bottom"/>
            <w:hideMark/>
          </w:tcPr>
          <w:p w14:paraId="36843AA2"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574B8144" w14:textId="77777777" w:rsidTr="00F3298B">
        <w:trPr>
          <w:trHeight w:val="288"/>
        </w:trPr>
        <w:tc>
          <w:tcPr>
            <w:tcW w:w="1740" w:type="dxa"/>
            <w:tcBorders>
              <w:top w:val="nil"/>
              <w:left w:val="nil"/>
              <w:bottom w:val="nil"/>
              <w:right w:val="nil"/>
            </w:tcBorders>
            <w:shd w:val="clear" w:color="auto" w:fill="auto"/>
            <w:noWrap/>
            <w:vAlign w:val="bottom"/>
            <w:hideMark/>
          </w:tcPr>
          <w:p w14:paraId="292AAE76"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6573BC75" w14:textId="77777777" w:rsidR="00F3298B" w:rsidRPr="00F3298B" w:rsidRDefault="00F3298B" w:rsidP="00F3298B">
            <w:pPr>
              <w:spacing w:before="0" w:after="0" w:line="240" w:lineRule="auto"/>
              <w:jc w:val="left"/>
              <w:rPr>
                <w:rFonts w:ascii="Arial" w:eastAsia="Times New Roman" w:hAnsi="Arial" w:cs="Arial"/>
                <w:b/>
                <w:bCs/>
                <w:i/>
                <w:iCs/>
                <w:color w:val="000000"/>
                <w:sz w:val="20"/>
                <w:szCs w:val="20"/>
                <w:u w:val="single"/>
                <w:lang w:eastAsia="pt-BR"/>
              </w:rPr>
            </w:pPr>
            <w:r w:rsidRPr="00F3298B">
              <w:rPr>
                <w:rFonts w:ascii="Arial" w:eastAsia="Times New Roman" w:hAnsi="Arial" w:cs="Arial"/>
                <w:b/>
                <w:bCs/>
                <w:i/>
                <w:iCs/>
                <w:color w:val="000000"/>
                <w:sz w:val="20"/>
                <w:szCs w:val="20"/>
                <w:u w:val="single"/>
                <w:lang w:eastAsia="pt-BR"/>
              </w:rPr>
              <w:t>SOROLOGICO E IMUNOLOGICO</w:t>
            </w:r>
          </w:p>
        </w:tc>
        <w:tc>
          <w:tcPr>
            <w:tcW w:w="1985" w:type="dxa"/>
            <w:tcBorders>
              <w:top w:val="nil"/>
              <w:left w:val="nil"/>
              <w:bottom w:val="nil"/>
              <w:right w:val="nil"/>
            </w:tcBorders>
            <w:shd w:val="clear" w:color="auto" w:fill="auto"/>
            <w:noWrap/>
            <w:vAlign w:val="bottom"/>
            <w:hideMark/>
          </w:tcPr>
          <w:p w14:paraId="2411BB4F" w14:textId="77777777" w:rsidR="00F3298B" w:rsidRPr="00F3298B" w:rsidRDefault="00F3298B" w:rsidP="00F3298B">
            <w:pPr>
              <w:spacing w:before="0" w:after="0" w:line="240" w:lineRule="auto"/>
              <w:jc w:val="left"/>
              <w:rPr>
                <w:rFonts w:ascii="Arial" w:eastAsia="Times New Roman" w:hAnsi="Arial" w:cs="Arial"/>
                <w:b/>
                <w:bCs/>
                <w:i/>
                <w:iCs/>
                <w:color w:val="000000"/>
                <w:sz w:val="20"/>
                <w:szCs w:val="20"/>
                <w:u w:val="single"/>
                <w:lang w:eastAsia="pt-BR"/>
              </w:rPr>
            </w:pPr>
          </w:p>
        </w:tc>
      </w:tr>
      <w:tr w:rsidR="00F3298B" w:rsidRPr="00F3298B" w14:paraId="02AE334B"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AF70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02.02.03.001-6</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67D4966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CONTAGEM DE LINFOCITOS B</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19A976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15,00 </w:t>
            </w:r>
          </w:p>
        </w:tc>
      </w:tr>
      <w:tr w:rsidR="00F3298B" w:rsidRPr="00F3298B" w14:paraId="61085C3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FF2698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02.02.03.002-4 </w:t>
            </w:r>
          </w:p>
        </w:tc>
        <w:tc>
          <w:tcPr>
            <w:tcW w:w="6198" w:type="dxa"/>
            <w:tcBorders>
              <w:top w:val="nil"/>
              <w:left w:val="nil"/>
              <w:bottom w:val="single" w:sz="4" w:space="0" w:color="auto"/>
              <w:right w:val="single" w:sz="4" w:space="0" w:color="auto"/>
            </w:tcBorders>
            <w:shd w:val="clear" w:color="auto" w:fill="auto"/>
            <w:noWrap/>
            <w:vAlign w:val="bottom"/>
            <w:hideMark/>
          </w:tcPr>
          <w:p w14:paraId="41C87E5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CONTAGEM DE LINFOCITOS CD4/CD8</w:t>
            </w:r>
          </w:p>
        </w:tc>
        <w:tc>
          <w:tcPr>
            <w:tcW w:w="1985" w:type="dxa"/>
            <w:tcBorders>
              <w:top w:val="nil"/>
              <w:left w:val="nil"/>
              <w:bottom w:val="single" w:sz="4" w:space="0" w:color="auto"/>
              <w:right w:val="single" w:sz="4" w:space="0" w:color="auto"/>
            </w:tcBorders>
            <w:shd w:val="clear" w:color="auto" w:fill="auto"/>
            <w:noWrap/>
            <w:vAlign w:val="bottom"/>
            <w:hideMark/>
          </w:tcPr>
          <w:p w14:paraId="43A30BC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15,00 </w:t>
            </w:r>
          </w:p>
        </w:tc>
      </w:tr>
      <w:tr w:rsidR="00F3298B" w:rsidRPr="00F3298B" w14:paraId="4155A86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8C5776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02.02.03.005-9</w:t>
            </w:r>
          </w:p>
        </w:tc>
        <w:tc>
          <w:tcPr>
            <w:tcW w:w="6198" w:type="dxa"/>
            <w:tcBorders>
              <w:top w:val="nil"/>
              <w:left w:val="nil"/>
              <w:bottom w:val="single" w:sz="4" w:space="0" w:color="auto"/>
              <w:right w:val="single" w:sz="4" w:space="0" w:color="auto"/>
            </w:tcBorders>
            <w:shd w:val="clear" w:color="auto" w:fill="auto"/>
            <w:noWrap/>
            <w:vAlign w:val="bottom"/>
            <w:hideMark/>
          </w:tcPr>
          <w:p w14:paraId="6A83703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DETECÇÃO DE RNA DO VÍRUS DA HEPATITE C (QUALITATIVO)</w:t>
            </w:r>
          </w:p>
        </w:tc>
        <w:tc>
          <w:tcPr>
            <w:tcW w:w="1985" w:type="dxa"/>
            <w:tcBorders>
              <w:top w:val="nil"/>
              <w:left w:val="nil"/>
              <w:bottom w:val="single" w:sz="4" w:space="0" w:color="auto"/>
              <w:right w:val="single" w:sz="4" w:space="0" w:color="auto"/>
            </w:tcBorders>
            <w:shd w:val="clear" w:color="auto" w:fill="auto"/>
            <w:noWrap/>
            <w:vAlign w:val="bottom"/>
            <w:hideMark/>
          </w:tcPr>
          <w:p w14:paraId="4F74726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96,00 </w:t>
            </w:r>
          </w:p>
        </w:tc>
      </w:tr>
      <w:tr w:rsidR="00F3298B" w:rsidRPr="00F3298B" w14:paraId="6A91392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E29EF6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02.02.03.006-7</w:t>
            </w:r>
          </w:p>
        </w:tc>
        <w:tc>
          <w:tcPr>
            <w:tcW w:w="6198" w:type="dxa"/>
            <w:tcBorders>
              <w:top w:val="nil"/>
              <w:left w:val="nil"/>
              <w:bottom w:val="single" w:sz="4" w:space="0" w:color="auto"/>
              <w:right w:val="single" w:sz="4" w:space="0" w:color="auto"/>
            </w:tcBorders>
            <w:shd w:val="clear" w:color="auto" w:fill="auto"/>
            <w:noWrap/>
            <w:vAlign w:val="bottom"/>
            <w:hideMark/>
          </w:tcPr>
          <w:p w14:paraId="79D20B8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COMPLEMENTO (CH50)</w:t>
            </w:r>
          </w:p>
        </w:tc>
        <w:tc>
          <w:tcPr>
            <w:tcW w:w="1985" w:type="dxa"/>
            <w:tcBorders>
              <w:top w:val="nil"/>
              <w:left w:val="nil"/>
              <w:bottom w:val="single" w:sz="4" w:space="0" w:color="auto"/>
              <w:right w:val="single" w:sz="4" w:space="0" w:color="auto"/>
            </w:tcBorders>
            <w:shd w:val="clear" w:color="auto" w:fill="auto"/>
            <w:noWrap/>
            <w:vAlign w:val="bottom"/>
            <w:hideMark/>
          </w:tcPr>
          <w:p w14:paraId="0A11DE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5E24DF9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04A5B8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02.02.03.007-5</w:t>
            </w:r>
          </w:p>
        </w:tc>
        <w:tc>
          <w:tcPr>
            <w:tcW w:w="6198" w:type="dxa"/>
            <w:tcBorders>
              <w:top w:val="nil"/>
              <w:left w:val="nil"/>
              <w:bottom w:val="single" w:sz="4" w:space="0" w:color="auto"/>
              <w:right w:val="single" w:sz="4" w:space="0" w:color="auto"/>
            </w:tcBorders>
            <w:shd w:val="clear" w:color="auto" w:fill="auto"/>
            <w:noWrap/>
            <w:vAlign w:val="bottom"/>
            <w:hideMark/>
          </w:tcPr>
          <w:p w14:paraId="1FA6BD3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DETERMINAÇÃO DE FATOR REUMATOIDE</w:t>
            </w:r>
          </w:p>
        </w:tc>
        <w:tc>
          <w:tcPr>
            <w:tcW w:w="1985" w:type="dxa"/>
            <w:tcBorders>
              <w:top w:val="nil"/>
              <w:left w:val="nil"/>
              <w:bottom w:val="single" w:sz="4" w:space="0" w:color="auto"/>
              <w:right w:val="single" w:sz="4" w:space="0" w:color="auto"/>
            </w:tcBorders>
            <w:shd w:val="clear" w:color="auto" w:fill="auto"/>
            <w:noWrap/>
            <w:vAlign w:val="bottom"/>
            <w:hideMark/>
          </w:tcPr>
          <w:p w14:paraId="5AB49E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2C75E55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7A37DE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02.02.03.008-3</w:t>
            </w:r>
          </w:p>
        </w:tc>
        <w:tc>
          <w:tcPr>
            <w:tcW w:w="6198" w:type="dxa"/>
            <w:tcBorders>
              <w:top w:val="nil"/>
              <w:left w:val="nil"/>
              <w:bottom w:val="single" w:sz="4" w:space="0" w:color="auto"/>
              <w:right w:val="single" w:sz="4" w:space="0" w:color="auto"/>
            </w:tcBorders>
            <w:shd w:val="clear" w:color="auto" w:fill="auto"/>
            <w:noWrap/>
            <w:vAlign w:val="bottom"/>
            <w:hideMark/>
          </w:tcPr>
          <w:p w14:paraId="6620CD2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DETERMINAÇÃO QUANTITATIVA DE PROTEÍNA C REATIVA</w:t>
            </w:r>
          </w:p>
        </w:tc>
        <w:tc>
          <w:tcPr>
            <w:tcW w:w="1985" w:type="dxa"/>
            <w:tcBorders>
              <w:top w:val="nil"/>
              <w:left w:val="nil"/>
              <w:bottom w:val="single" w:sz="4" w:space="0" w:color="auto"/>
              <w:right w:val="single" w:sz="4" w:space="0" w:color="auto"/>
            </w:tcBorders>
            <w:shd w:val="clear" w:color="auto" w:fill="auto"/>
            <w:noWrap/>
            <w:vAlign w:val="bottom"/>
            <w:hideMark/>
          </w:tcPr>
          <w:p w14:paraId="136BDFD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3468E31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1EBE59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02.02.03.009-1</w:t>
            </w:r>
          </w:p>
        </w:tc>
        <w:tc>
          <w:tcPr>
            <w:tcW w:w="6198" w:type="dxa"/>
            <w:tcBorders>
              <w:top w:val="nil"/>
              <w:left w:val="nil"/>
              <w:bottom w:val="single" w:sz="4" w:space="0" w:color="auto"/>
              <w:right w:val="single" w:sz="4" w:space="0" w:color="auto"/>
            </w:tcBorders>
            <w:shd w:val="clear" w:color="auto" w:fill="auto"/>
            <w:noWrap/>
            <w:vAlign w:val="bottom"/>
            <w:hideMark/>
          </w:tcPr>
          <w:p w14:paraId="11D49BE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ALFA-FETOPROTEINA</w:t>
            </w:r>
          </w:p>
        </w:tc>
        <w:tc>
          <w:tcPr>
            <w:tcW w:w="1985" w:type="dxa"/>
            <w:tcBorders>
              <w:top w:val="nil"/>
              <w:left w:val="nil"/>
              <w:bottom w:val="single" w:sz="4" w:space="0" w:color="auto"/>
              <w:right w:val="single" w:sz="4" w:space="0" w:color="auto"/>
            </w:tcBorders>
            <w:shd w:val="clear" w:color="auto" w:fill="auto"/>
            <w:noWrap/>
            <w:vAlign w:val="bottom"/>
            <w:hideMark/>
          </w:tcPr>
          <w:p w14:paraId="246E3EB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15,06 </w:t>
            </w:r>
          </w:p>
        </w:tc>
      </w:tr>
      <w:tr w:rsidR="00F3298B" w:rsidRPr="00F3298B" w14:paraId="5657DBD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6DD102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02.02.03.010-5</w:t>
            </w:r>
          </w:p>
        </w:tc>
        <w:tc>
          <w:tcPr>
            <w:tcW w:w="6198" w:type="dxa"/>
            <w:tcBorders>
              <w:top w:val="nil"/>
              <w:left w:val="nil"/>
              <w:bottom w:val="single" w:sz="4" w:space="0" w:color="auto"/>
              <w:right w:val="single" w:sz="4" w:space="0" w:color="auto"/>
            </w:tcBorders>
            <w:shd w:val="clear" w:color="auto" w:fill="auto"/>
            <w:noWrap/>
            <w:vAlign w:val="bottom"/>
            <w:hideMark/>
          </w:tcPr>
          <w:p w14:paraId="59C14204" w14:textId="764D57CD"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ANTIGENO PROSTATICO ESPECÍFICO (PSA) LIVRE</w:t>
            </w:r>
          </w:p>
        </w:tc>
        <w:tc>
          <w:tcPr>
            <w:tcW w:w="1985" w:type="dxa"/>
            <w:tcBorders>
              <w:top w:val="nil"/>
              <w:left w:val="nil"/>
              <w:bottom w:val="single" w:sz="4" w:space="0" w:color="auto"/>
              <w:right w:val="single" w:sz="4" w:space="0" w:color="auto"/>
            </w:tcBorders>
            <w:shd w:val="clear" w:color="auto" w:fill="auto"/>
            <w:noWrap/>
            <w:vAlign w:val="bottom"/>
            <w:hideMark/>
          </w:tcPr>
          <w:p w14:paraId="660E86D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16,42 </w:t>
            </w:r>
          </w:p>
        </w:tc>
      </w:tr>
      <w:tr w:rsidR="00F3298B" w:rsidRPr="00F3298B" w14:paraId="352B568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398C87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02.02.03.010-5</w:t>
            </w:r>
          </w:p>
        </w:tc>
        <w:tc>
          <w:tcPr>
            <w:tcW w:w="6198" w:type="dxa"/>
            <w:tcBorders>
              <w:top w:val="nil"/>
              <w:left w:val="nil"/>
              <w:bottom w:val="single" w:sz="4" w:space="0" w:color="auto"/>
              <w:right w:val="single" w:sz="4" w:space="0" w:color="auto"/>
            </w:tcBorders>
            <w:shd w:val="clear" w:color="auto" w:fill="auto"/>
            <w:noWrap/>
            <w:vAlign w:val="bottom"/>
            <w:hideMark/>
          </w:tcPr>
          <w:p w14:paraId="174FCB36" w14:textId="5BAECCA2"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ANTIGENO PROSTATICO ESPECÍFICO (PSA) TOTAL</w:t>
            </w:r>
          </w:p>
        </w:tc>
        <w:tc>
          <w:tcPr>
            <w:tcW w:w="1985" w:type="dxa"/>
            <w:tcBorders>
              <w:top w:val="nil"/>
              <w:left w:val="nil"/>
              <w:bottom w:val="single" w:sz="4" w:space="0" w:color="auto"/>
              <w:right w:val="single" w:sz="4" w:space="0" w:color="auto"/>
            </w:tcBorders>
            <w:shd w:val="clear" w:color="auto" w:fill="auto"/>
            <w:noWrap/>
            <w:vAlign w:val="bottom"/>
            <w:hideMark/>
          </w:tcPr>
          <w:p w14:paraId="6B3396C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16,42 </w:t>
            </w:r>
          </w:p>
        </w:tc>
      </w:tr>
      <w:tr w:rsidR="00F3298B" w:rsidRPr="00F3298B" w14:paraId="389AE89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AA3995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02.02.03.011-3</w:t>
            </w:r>
          </w:p>
        </w:tc>
        <w:tc>
          <w:tcPr>
            <w:tcW w:w="6198" w:type="dxa"/>
            <w:tcBorders>
              <w:top w:val="nil"/>
              <w:left w:val="nil"/>
              <w:bottom w:val="single" w:sz="4" w:space="0" w:color="auto"/>
              <w:right w:val="single" w:sz="4" w:space="0" w:color="auto"/>
            </w:tcBorders>
            <w:shd w:val="clear" w:color="auto" w:fill="auto"/>
            <w:noWrap/>
            <w:vAlign w:val="bottom"/>
            <w:hideMark/>
          </w:tcPr>
          <w:p w14:paraId="513D803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BETA-2-MICROGLOBULINA</w:t>
            </w:r>
          </w:p>
        </w:tc>
        <w:tc>
          <w:tcPr>
            <w:tcW w:w="1985" w:type="dxa"/>
            <w:tcBorders>
              <w:top w:val="nil"/>
              <w:left w:val="nil"/>
              <w:bottom w:val="single" w:sz="4" w:space="0" w:color="auto"/>
              <w:right w:val="single" w:sz="4" w:space="0" w:color="auto"/>
            </w:tcBorders>
            <w:shd w:val="clear" w:color="auto" w:fill="auto"/>
            <w:noWrap/>
            <w:vAlign w:val="bottom"/>
            <w:hideMark/>
          </w:tcPr>
          <w:p w14:paraId="3F6C4B8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13,55 </w:t>
            </w:r>
          </w:p>
        </w:tc>
      </w:tr>
      <w:tr w:rsidR="00F3298B" w:rsidRPr="00F3298B" w14:paraId="7078ABA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9DAB61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02.02.03.012-1</w:t>
            </w:r>
          </w:p>
        </w:tc>
        <w:tc>
          <w:tcPr>
            <w:tcW w:w="6198" w:type="dxa"/>
            <w:tcBorders>
              <w:top w:val="nil"/>
              <w:left w:val="nil"/>
              <w:bottom w:val="single" w:sz="4" w:space="0" w:color="auto"/>
              <w:right w:val="single" w:sz="4" w:space="0" w:color="auto"/>
            </w:tcBorders>
            <w:shd w:val="clear" w:color="auto" w:fill="auto"/>
            <w:noWrap/>
            <w:vAlign w:val="bottom"/>
            <w:hideMark/>
          </w:tcPr>
          <w:p w14:paraId="4687544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COMPLEMENTO C3</w:t>
            </w:r>
          </w:p>
        </w:tc>
        <w:tc>
          <w:tcPr>
            <w:tcW w:w="1985" w:type="dxa"/>
            <w:tcBorders>
              <w:top w:val="nil"/>
              <w:left w:val="nil"/>
              <w:bottom w:val="single" w:sz="4" w:space="0" w:color="auto"/>
              <w:right w:val="single" w:sz="4" w:space="0" w:color="auto"/>
            </w:tcBorders>
            <w:shd w:val="clear" w:color="auto" w:fill="auto"/>
            <w:noWrap/>
            <w:vAlign w:val="bottom"/>
            <w:hideMark/>
          </w:tcPr>
          <w:p w14:paraId="50B9518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C0A742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05E5E8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02.02.03.013-0</w:t>
            </w:r>
          </w:p>
        </w:tc>
        <w:tc>
          <w:tcPr>
            <w:tcW w:w="6198" w:type="dxa"/>
            <w:tcBorders>
              <w:top w:val="nil"/>
              <w:left w:val="nil"/>
              <w:bottom w:val="single" w:sz="4" w:space="0" w:color="auto"/>
              <w:right w:val="single" w:sz="4" w:space="0" w:color="auto"/>
            </w:tcBorders>
            <w:shd w:val="clear" w:color="auto" w:fill="auto"/>
            <w:noWrap/>
            <w:vAlign w:val="bottom"/>
            <w:hideMark/>
          </w:tcPr>
          <w:p w14:paraId="1F5CCBF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COMPLEMENTO C4</w:t>
            </w:r>
          </w:p>
        </w:tc>
        <w:tc>
          <w:tcPr>
            <w:tcW w:w="1985" w:type="dxa"/>
            <w:tcBorders>
              <w:top w:val="nil"/>
              <w:left w:val="nil"/>
              <w:bottom w:val="single" w:sz="4" w:space="0" w:color="auto"/>
              <w:right w:val="single" w:sz="4" w:space="0" w:color="auto"/>
            </w:tcBorders>
            <w:shd w:val="clear" w:color="auto" w:fill="auto"/>
            <w:noWrap/>
            <w:vAlign w:val="bottom"/>
            <w:hideMark/>
          </w:tcPr>
          <w:p w14:paraId="460A812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B3883B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81645E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02.02.03.014-8</w:t>
            </w:r>
          </w:p>
        </w:tc>
        <w:tc>
          <w:tcPr>
            <w:tcW w:w="6198" w:type="dxa"/>
            <w:tcBorders>
              <w:top w:val="nil"/>
              <w:left w:val="nil"/>
              <w:bottom w:val="single" w:sz="4" w:space="0" w:color="auto"/>
              <w:right w:val="single" w:sz="4" w:space="0" w:color="auto"/>
            </w:tcBorders>
            <w:shd w:val="clear" w:color="000000" w:fill="FFFFFF"/>
            <w:vAlign w:val="center"/>
            <w:hideMark/>
          </w:tcPr>
          <w:p w14:paraId="6985351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CRIOAGLUTININA</w:t>
            </w:r>
          </w:p>
        </w:tc>
        <w:tc>
          <w:tcPr>
            <w:tcW w:w="1985" w:type="dxa"/>
            <w:tcBorders>
              <w:top w:val="nil"/>
              <w:left w:val="nil"/>
              <w:bottom w:val="single" w:sz="4" w:space="0" w:color="auto"/>
              <w:right w:val="single" w:sz="4" w:space="0" w:color="auto"/>
            </w:tcBorders>
            <w:shd w:val="clear" w:color="auto" w:fill="auto"/>
            <w:noWrap/>
            <w:vAlign w:val="bottom"/>
            <w:hideMark/>
          </w:tcPr>
          <w:p w14:paraId="3652A2B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1C1A667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22209C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02.02.03.015-6</w:t>
            </w:r>
          </w:p>
        </w:tc>
        <w:tc>
          <w:tcPr>
            <w:tcW w:w="6198" w:type="dxa"/>
            <w:tcBorders>
              <w:top w:val="nil"/>
              <w:left w:val="nil"/>
              <w:bottom w:val="single" w:sz="4" w:space="0" w:color="auto"/>
              <w:right w:val="single" w:sz="4" w:space="0" w:color="auto"/>
            </w:tcBorders>
            <w:shd w:val="clear" w:color="auto" w:fill="auto"/>
            <w:noWrap/>
            <w:vAlign w:val="bottom"/>
            <w:hideMark/>
          </w:tcPr>
          <w:p w14:paraId="4EDCF7C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IMUNOGLOBULINA A (IGA)</w:t>
            </w:r>
          </w:p>
        </w:tc>
        <w:tc>
          <w:tcPr>
            <w:tcW w:w="1985" w:type="dxa"/>
            <w:tcBorders>
              <w:top w:val="nil"/>
              <w:left w:val="nil"/>
              <w:bottom w:val="single" w:sz="4" w:space="0" w:color="auto"/>
              <w:right w:val="single" w:sz="4" w:space="0" w:color="auto"/>
            </w:tcBorders>
            <w:shd w:val="clear" w:color="auto" w:fill="auto"/>
            <w:noWrap/>
            <w:vAlign w:val="bottom"/>
            <w:hideMark/>
          </w:tcPr>
          <w:p w14:paraId="0E1A256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0453328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BD8DE7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02.02.03.016-4</w:t>
            </w:r>
          </w:p>
        </w:tc>
        <w:tc>
          <w:tcPr>
            <w:tcW w:w="6198" w:type="dxa"/>
            <w:tcBorders>
              <w:top w:val="nil"/>
              <w:left w:val="nil"/>
              <w:bottom w:val="single" w:sz="4" w:space="0" w:color="auto"/>
              <w:right w:val="single" w:sz="4" w:space="0" w:color="auto"/>
            </w:tcBorders>
            <w:shd w:val="clear" w:color="auto" w:fill="auto"/>
            <w:noWrap/>
            <w:vAlign w:val="bottom"/>
            <w:hideMark/>
          </w:tcPr>
          <w:p w14:paraId="09DB0D7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IMUNOGLOBULINA E (IGE)</w:t>
            </w:r>
          </w:p>
        </w:tc>
        <w:tc>
          <w:tcPr>
            <w:tcW w:w="1985" w:type="dxa"/>
            <w:tcBorders>
              <w:top w:val="nil"/>
              <w:left w:val="nil"/>
              <w:bottom w:val="single" w:sz="4" w:space="0" w:color="auto"/>
              <w:right w:val="single" w:sz="4" w:space="0" w:color="auto"/>
            </w:tcBorders>
            <w:shd w:val="clear" w:color="auto" w:fill="auto"/>
            <w:noWrap/>
            <w:vAlign w:val="bottom"/>
            <w:hideMark/>
          </w:tcPr>
          <w:p w14:paraId="339F60D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4039635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6C673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02.02.03.017-2</w:t>
            </w:r>
          </w:p>
        </w:tc>
        <w:tc>
          <w:tcPr>
            <w:tcW w:w="6198" w:type="dxa"/>
            <w:tcBorders>
              <w:top w:val="nil"/>
              <w:left w:val="nil"/>
              <w:bottom w:val="single" w:sz="4" w:space="0" w:color="auto"/>
              <w:right w:val="single" w:sz="4" w:space="0" w:color="auto"/>
            </w:tcBorders>
            <w:shd w:val="clear" w:color="auto" w:fill="auto"/>
            <w:noWrap/>
            <w:vAlign w:val="bottom"/>
            <w:hideMark/>
          </w:tcPr>
          <w:p w14:paraId="063ABBA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IMUNOGLOBULINA G (IGG)</w:t>
            </w:r>
          </w:p>
        </w:tc>
        <w:tc>
          <w:tcPr>
            <w:tcW w:w="1985" w:type="dxa"/>
            <w:tcBorders>
              <w:top w:val="nil"/>
              <w:left w:val="nil"/>
              <w:bottom w:val="single" w:sz="4" w:space="0" w:color="auto"/>
              <w:right w:val="single" w:sz="4" w:space="0" w:color="auto"/>
            </w:tcBorders>
            <w:shd w:val="clear" w:color="auto" w:fill="auto"/>
            <w:noWrap/>
            <w:vAlign w:val="bottom"/>
            <w:hideMark/>
          </w:tcPr>
          <w:p w14:paraId="163D141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64BC34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4A4F36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02.02.03.018-0</w:t>
            </w:r>
          </w:p>
        </w:tc>
        <w:tc>
          <w:tcPr>
            <w:tcW w:w="6198" w:type="dxa"/>
            <w:tcBorders>
              <w:top w:val="nil"/>
              <w:left w:val="nil"/>
              <w:bottom w:val="single" w:sz="4" w:space="0" w:color="auto"/>
              <w:right w:val="single" w:sz="4" w:space="0" w:color="auto"/>
            </w:tcBorders>
            <w:shd w:val="clear" w:color="auto" w:fill="auto"/>
            <w:noWrap/>
            <w:vAlign w:val="bottom"/>
            <w:hideMark/>
          </w:tcPr>
          <w:p w14:paraId="771A4E0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IMUNOGLOBULINA M (IGM)</w:t>
            </w:r>
          </w:p>
        </w:tc>
        <w:tc>
          <w:tcPr>
            <w:tcW w:w="1985" w:type="dxa"/>
            <w:tcBorders>
              <w:top w:val="nil"/>
              <w:left w:val="nil"/>
              <w:bottom w:val="single" w:sz="4" w:space="0" w:color="auto"/>
              <w:right w:val="single" w:sz="4" w:space="0" w:color="auto"/>
            </w:tcBorders>
            <w:shd w:val="clear" w:color="auto" w:fill="auto"/>
            <w:noWrap/>
            <w:vAlign w:val="bottom"/>
            <w:hideMark/>
          </w:tcPr>
          <w:p w14:paraId="472FF8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84D305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38FF36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02.02.03.019-9</w:t>
            </w:r>
          </w:p>
        </w:tc>
        <w:tc>
          <w:tcPr>
            <w:tcW w:w="6198" w:type="dxa"/>
            <w:tcBorders>
              <w:top w:val="nil"/>
              <w:left w:val="nil"/>
              <w:bottom w:val="single" w:sz="4" w:space="0" w:color="auto"/>
              <w:right w:val="single" w:sz="4" w:space="0" w:color="auto"/>
            </w:tcBorders>
            <w:shd w:val="clear" w:color="auto" w:fill="auto"/>
            <w:noWrap/>
            <w:vAlign w:val="bottom"/>
            <w:hideMark/>
          </w:tcPr>
          <w:p w14:paraId="7479AA7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INIBIDOR DE C1-ESTERASE</w:t>
            </w:r>
          </w:p>
        </w:tc>
        <w:tc>
          <w:tcPr>
            <w:tcW w:w="1985" w:type="dxa"/>
            <w:tcBorders>
              <w:top w:val="nil"/>
              <w:left w:val="nil"/>
              <w:bottom w:val="single" w:sz="4" w:space="0" w:color="auto"/>
              <w:right w:val="single" w:sz="4" w:space="0" w:color="auto"/>
            </w:tcBorders>
            <w:shd w:val="clear" w:color="auto" w:fill="auto"/>
            <w:noWrap/>
            <w:vAlign w:val="bottom"/>
            <w:hideMark/>
          </w:tcPr>
          <w:p w14:paraId="7A8E187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73E3DF4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4458DB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02.02.03.020-2</w:t>
            </w:r>
          </w:p>
        </w:tc>
        <w:tc>
          <w:tcPr>
            <w:tcW w:w="6198" w:type="dxa"/>
            <w:tcBorders>
              <w:top w:val="nil"/>
              <w:left w:val="nil"/>
              <w:bottom w:val="single" w:sz="4" w:space="0" w:color="auto"/>
              <w:right w:val="single" w:sz="4" w:space="0" w:color="auto"/>
            </w:tcBorders>
            <w:shd w:val="clear" w:color="auto" w:fill="auto"/>
            <w:noWrap/>
            <w:vAlign w:val="bottom"/>
            <w:hideMark/>
          </w:tcPr>
          <w:p w14:paraId="7B59AFB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PROTEINA C REATIVA</w:t>
            </w:r>
          </w:p>
        </w:tc>
        <w:tc>
          <w:tcPr>
            <w:tcW w:w="1985" w:type="dxa"/>
            <w:tcBorders>
              <w:top w:val="nil"/>
              <w:left w:val="nil"/>
              <w:bottom w:val="single" w:sz="4" w:space="0" w:color="auto"/>
              <w:right w:val="single" w:sz="4" w:space="0" w:color="auto"/>
            </w:tcBorders>
            <w:shd w:val="clear" w:color="auto" w:fill="auto"/>
            <w:noWrap/>
            <w:vAlign w:val="bottom"/>
            <w:hideMark/>
          </w:tcPr>
          <w:p w14:paraId="3AB604D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5E47D66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7FA863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02.02.03.022-9</w:t>
            </w:r>
          </w:p>
        </w:tc>
        <w:tc>
          <w:tcPr>
            <w:tcW w:w="6198" w:type="dxa"/>
            <w:tcBorders>
              <w:top w:val="nil"/>
              <w:left w:val="nil"/>
              <w:bottom w:val="single" w:sz="4" w:space="0" w:color="auto"/>
              <w:right w:val="single" w:sz="4" w:space="0" w:color="auto"/>
            </w:tcBorders>
            <w:shd w:val="clear" w:color="auto" w:fill="auto"/>
            <w:noWrap/>
            <w:vAlign w:val="bottom"/>
            <w:hideMark/>
          </w:tcPr>
          <w:p w14:paraId="30FB753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IMUNOELETROFORESE DE PROTEINAS</w:t>
            </w:r>
          </w:p>
        </w:tc>
        <w:tc>
          <w:tcPr>
            <w:tcW w:w="1985" w:type="dxa"/>
            <w:tcBorders>
              <w:top w:val="nil"/>
              <w:left w:val="nil"/>
              <w:bottom w:val="single" w:sz="4" w:space="0" w:color="auto"/>
              <w:right w:val="single" w:sz="4" w:space="0" w:color="auto"/>
            </w:tcBorders>
            <w:shd w:val="clear" w:color="auto" w:fill="auto"/>
            <w:noWrap/>
            <w:vAlign w:val="bottom"/>
            <w:hideMark/>
          </w:tcPr>
          <w:p w14:paraId="39CBE61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5006538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4F90E8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02.02.03.025-3</w:t>
            </w:r>
          </w:p>
        </w:tc>
        <w:tc>
          <w:tcPr>
            <w:tcW w:w="6198" w:type="dxa"/>
            <w:tcBorders>
              <w:top w:val="nil"/>
              <w:left w:val="nil"/>
              <w:bottom w:val="single" w:sz="4" w:space="0" w:color="auto"/>
              <w:right w:val="single" w:sz="4" w:space="0" w:color="auto"/>
            </w:tcBorders>
            <w:shd w:val="clear" w:color="auto" w:fill="auto"/>
            <w:noWrap/>
            <w:vAlign w:val="bottom"/>
            <w:hideMark/>
          </w:tcPr>
          <w:p w14:paraId="61AF141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 IGG ANTICARDIOLIPINA</w:t>
            </w:r>
          </w:p>
        </w:tc>
        <w:tc>
          <w:tcPr>
            <w:tcW w:w="1985" w:type="dxa"/>
            <w:tcBorders>
              <w:top w:val="nil"/>
              <w:left w:val="nil"/>
              <w:bottom w:val="single" w:sz="4" w:space="0" w:color="auto"/>
              <w:right w:val="single" w:sz="4" w:space="0" w:color="auto"/>
            </w:tcBorders>
            <w:shd w:val="clear" w:color="auto" w:fill="auto"/>
            <w:noWrap/>
            <w:vAlign w:val="bottom"/>
            <w:hideMark/>
          </w:tcPr>
          <w:p w14:paraId="14A3191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3F8BA98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DC0646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02.02.03.026-1</w:t>
            </w:r>
          </w:p>
        </w:tc>
        <w:tc>
          <w:tcPr>
            <w:tcW w:w="6198" w:type="dxa"/>
            <w:tcBorders>
              <w:top w:val="nil"/>
              <w:left w:val="nil"/>
              <w:bottom w:val="single" w:sz="4" w:space="0" w:color="auto"/>
              <w:right w:val="single" w:sz="4" w:space="0" w:color="auto"/>
            </w:tcBorders>
            <w:shd w:val="clear" w:color="auto" w:fill="auto"/>
            <w:noWrap/>
            <w:vAlign w:val="bottom"/>
            <w:hideMark/>
          </w:tcPr>
          <w:p w14:paraId="78D77F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 IGM ANTICARDIOLIPINA</w:t>
            </w:r>
          </w:p>
        </w:tc>
        <w:tc>
          <w:tcPr>
            <w:tcW w:w="1985" w:type="dxa"/>
            <w:tcBorders>
              <w:top w:val="nil"/>
              <w:left w:val="nil"/>
              <w:bottom w:val="single" w:sz="4" w:space="0" w:color="auto"/>
              <w:right w:val="single" w:sz="4" w:space="0" w:color="auto"/>
            </w:tcBorders>
            <w:shd w:val="clear" w:color="auto" w:fill="auto"/>
            <w:noWrap/>
            <w:vAlign w:val="bottom"/>
            <w:hideMark/>
          </w:tcPr>
          <w:p w14:paraId="7E312CA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3AFA745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BF2D72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02.02.03.027-0</w:t>
            </w:r>
          </w:p>
        </w:tc>
        <w:tc>
          <w:tcPr>
            <w:tcW w:w="6198" w:type="dxa"/>
            <w:tcBorders>
              <w:top w:val="nil"/>
              <w:left w:val="nil"/>
              <w:bottom w:val="single" w:sz="4" w:space="0" w:color="auto"/>
              <w:right w:val="single" w:sz="4" w:space="0" w:color="auto"/>
            </w:tcBorders>
            <w:shd w:val="clear" w:color="auto" w:fill="auto"/>
            <w:noWrap/>
            <w:vAlign w:val="bottom"/>
            <w:hideMark/>
          </w:tcPr>
          <w:p w14:paraId="5E343DA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ANTI-DNA</w:t>
            </w:r>
          </w:p>
        </w:tc>
        <w:tc>
          <w:tcPr>
            <w:tcW w:w="1985" w:type="dxa"/>
            <w:tcBorders>
              <w:top w:val="nil"/>
              <w:left w:val="nil"/>
              <w:bottom w:val="single" w:sz="4" w:space="0" w:color="auto"/>
              <w:right w:val="single" w:sz="4" w:space="0" w:color="auto"/>
            </w:tcBorders>
            <w:shd w:val="clear" w:color="auto" w:fill="auto"/>
            <w:noWrap/>
            <w:vAlign w:val="bottom"/>
            <w:hideMark/>
          </w:tcPr>
          <w:p w14:paraId="152EAEF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8,67 </w:t>
            </w:r>
          </w:p>
        </w:tc>
      </w:tr>
      <w:tr w:rsidR="00F3298B" w:rsidRPr="00F3298B" w14:paraId="32534BC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54E4C8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02.02.03.028-8</w:t>
            </w:r>
          </w:p>
        </w:tc>
        <w:tc>
          <w:tcPr>
            <w:tcW w:w="6198" w:type="dxa"/>
            <w:tcBorders>
              <w:top w:val="nil"/>
              <w:left w:val="nil"/>
              <w:bottom w:val="single" w:sz="4" w:space="0" w:color="auto"/>
              <w:right w:val="single" w:sz="4" w:space="0" w:color="auto"/>
            </w:tcBorders>
            <w:shd w:val="clear" w:color="auto" w:fill="auto"/>
            <w:noWrap/>
            <w:vAlign w:val="bottom"/>
            <w:hideMark/>
          </w:tcPr>
          <w:p w14:paraId="17DABAD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ANTI-HELICOBACTER PYLORI</w:t>
            </w:r>
          </w:p>
        </w:tc>
        <w:tc>
          <w:tcPr>
            <w:tcW w:w="1985" w:type="dxa"/>
            <w:tcBorders>
              <w:top w:val="nil"/>
              <w:left w:val="nil"/>
              <w:bottom w:val="single" w:sz="4" w:space="0" w:color="auto"/>
              <w:right w:val="single" w:sz="4" w:space="0" w:color="auto"/>
            </w:tcBorders>
            <w:shd w:val="clear" w:color="auto" w:fill="auto"/>
            <w:noWrap/>
            <w:vAlign w:val="bottom"/>
            <w:hideMark/>
          </w:tcPr>
          <w:p w14:paraId="3D3EEE9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F17C2D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8EEAF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02.02.03.029-6 </w:t>
            </w:r>
          </w:p>
        </w:tc>
        <w:tc>
          <w:tcPr>
            <w:tcW w:w="6198" w:type="dxa"/>
            <w:tcBorders>
              <w:top w:val="nil"/>
              <w:left w:val="nil"/>
              <w:bottom w:val="single" w:sz="4" w:space="0" w:color="auto"/>
              <w:right w:val="single" w:sz="4" w:space="0" w:color="auto"/>
            </w:tcBorders>
            <w:shd w:val="clear" w:color="auto" w:fill="auto"/>
            <w:noWrap/>
            <w:vAlign w:val="bottom"/>
            <w:hideMark/>
          </w:tcPr>
          <w:p w14:paraId="45D9894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PESQUISA DE ANTICORPOS ANTI-HIV-1 (WESTERN BLOT)</w:t>
            </w:r>
          </w:p>
        </w:tc>
        <w:tc>
          <w:tcPr>
            <w:tcW w:w="1985" w:type="dxa"/>
            <w:tcBorders>
              <w:top w:val="nil"/>
              <w:left w:val="nil"/>
              <w:bottom w:val="single" w:sz="4" w:space="0" w:color="auto"/>
              <w:right w:val="single" w:sz="4" w:space="0" w:color="auto"/>
            </w:tcBorders>
            <w:shd w:val="clear" w:color="auto" w:fill="auto"/>
            <w:noWrap/>
            <w:vAlign w:val="bottom"/>
            <w:hideMark/>
          </w:tcPr>
          <w:p w14:paraId="457470C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85,00 </w:t>
            </w:r>
          </w:p>
        </w:tc>
      </w:tr>
      <w:tr w:rsidR="00F3298B" w:rsidRPr="00F3298B" w14:paraId="2D199B6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9B44B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02.02.03.030-0 </w:t>
            </w:r>
          </w:p>
        </w:tc>
        <w:tc>
          <w:tcPr>
            <w:tcW w:w="6198" w:type="dxa"/>
            <w:tcBorders>
              <w:top w:val="nil"/>
              <w:left w:val="nil"/>
              <w:bottom w:val="single" w:sz="4" w:space="0" w:color="auto"/>
              <w:right w:val="single" w:sz="4" w:space="0" w:color="auto"/>
            </w:tcBorders>
            <w:shd w:val="clear" w:color="auto" w:fill="auto"/>
            <w:noWrap/>
            <w:vAlign w:val="bottom"/>
            <w:hideMark/>
          </w:tcPr>
          <w:p w14:paraId="78A815A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ANTI-HIV-1 + HIV-2 (ELISA)</w:t>
            </w:r>
          </w:p>
        </w:tc>
        <w:tc>
          <w:tcPr>
            <w:tcW w:w="1985" w:type="dxa"/>
            <w:tcBorders>
              <w:top w:val="nil"/>
              <w:left w:val="nil"/>
              <w:bottom w:val="single" w:sz="4" w:space="0" w:color="auto"/>
              <w:right w:val="single" w:sz="4" w:space="0" w:color="auto"/>
            </w:tcBorders>
            <w:shd w:val="clear" w:color="auto" w:fill="auto"/>
            <w:noWrap/>
            <w:vAlign w:val="bottom"/>
            <w:hideMark/>
          </w:tcPr>
          <w:p w14:paraId="63541E4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576DEA0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A6C691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02.02.03.031-8 </w:t>
            </w:r>
          </w:p>
        </w:tc>
        <w:tc>
          <w:tcPr>
            <w:tcW w:w="6198" w:type="dxa"/>
            <w:tcBorders>
              <w:top w:val="nil"/>
              <w:left w:val="nil"/>
              <w:bottom w:val="single" w:sz="4" w:space="0" w:color="auto"/>
              <w:right w:val="single" w:sz="4" w:space="0" w:color="auto"/>
            </w:tcBorders>
            <w:shd w:val="clear" w:color="auto" w:fill="auto"/>
            <w:noWrap/>
            <w:vAlign w:val="bottom"/>
            <w:hideMark/>
          </w:tcPr>
          <w:p w14:paraId="3C08253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ANTI-HTLV-1 + HTLV-2</w:t>
            </w:r>
          </w:p>
        </w:tc>
        <w:tc>
          <w:tcPr>
            <w:tcW w:w="1985" w:type="dxa"/>
            <w:tcBorders>
              <w:top w:val="nil"/>
              <w:left w:val="nil"/>
              <w:bottom w:val="single" w:sz="4" w:space="0" w:color="auto"/>
              <w:right w:val="single" w:sz="4" w:space="0" w:color="auto"/>
            </w:tcBorders>
            <w:shd w:val="clear" w:color="auto" w:fill="auto"/>
            <w:noWrap/>
            <w:vAlign w:val="bottom"/>
            <w:hideMark/>
          </w:tcPr>
          <w:p w14:paraId="1F889FF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0767998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B6D3F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02.02.03.032-6</w:t>
            </w:r>
          </w:p>
        </w:tc>
        <w:tc>
          <w:tcPr>
            <w:tcW w:w="6198" w:type="dxa"/>
            <w:tcBorders>
              <w:top w:val="nil"/>
              <w:left w:val="nil"/>
              <w:bottom w:val="single" w:sz="4" w:space="0" w:color="auto"/>
              <w:right w:val="single" w:sz="4" w:space="0" w:color="auto"/>
            </w:tcBorders>
            <w:shd w:val="clear" w:color="auto" w:fill="auto"/>
            <w:noWrap/>
            <w:vAlign w:val="bottom"/>
            <w:hideMark/>
          </w:tcPr>
          <w:p w14:paraId="36EEC65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ANTI-RIBONUCLEOPROTEINA (RNP)</w:t>
            </w:r>
          </w:p>
        </w:tc>
        <w:tc>
          <w:tcPr>
            <w:tcW w:w="1985" w:type="dxa"/>
            <w:tcBorders>
              <w:top w:val="nil"/>
              <w:left w:val="nil"/>
              <w:bottom w:val="single" w:sz="4" w:space="0" w:color="auto"/>
              <w:right w:val="single" w:sz="4" w:space="0" w:color="auto"/>
            </w:tcBorders>
            <w:shd w:val="clear" w:color="auto" w:fill="auto"/>
            <w:noWrap/>
            <w:vAlign w:val="bottom"/>
            <w:hideMark/>
          </w:tcPr>
          <w:p w14:paraId="013C752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4D12204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C78F47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02.02.03.033-4</w:t>
            </w:r>
          </w:p>
        </w:tc>
        <w:tc>
          <w:tcPr>
            <w:tcW w:w="6198" w:type="dxa"/>
            <w:tcBorders>
              <w:top w:val="nil"/>
              <w:left w:val="nil"/>
              <w:bottom w:val="single" w:sz="4" w:space="0" w:color="auto"/>
              <w:right w:val="single" w:sz="4" w:space="0" w:color="auto"/>
            </w:tcBorders>
            <w:shd w:val="clear" w:color="auto" w:fill="auto"/>
            <w:noWrap/>
            <w:vAlign w:val="bottom"/>
            <w:hideMark/>
          </w:tcPr>
          <w:p w14:paraId="3747F96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ANTI-SCHISTOSOMAS</w:t>
            </w:r>
          </w:p>
        </w:tc>
        <w:tc>
          <w:tcPr>
            <w:tcW w:w="1985" w:type="dxa"/>
            <w:tcBorders>
              <w:top w:val="nil"/>
              <w:left w:val="nil"/>
              <w:bottom w:val="single" w:sz="4" w:space="0" w:color="auto"/>
              <w:right w:val="single" w:sz="4" w:space="0" w:color="auto"/>
            </w:tcBorders>
            <w:shd w:val="clear" w:color="auto" w:fill="auto"/>
            <w:noWrap/>
            <w:vAlign w:val="bottom"/>
            <w:hideMark/>
          </w:tcPr>
          <w:p w14:paraId="5F369C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5,74 </w:t>
            </w:r>
          </w:p>
        </w:tc>
      </w:tr>
      <w:tr w:rsidR="00F3298B" w:rsidRPr="00F3298B" w14:paraId="1CBA502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B6DD50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02.02.03.034-2</w:t>
            </w:r>
          </w:p>
        </w:tc>
        <w:tc>
          <w:tcPr>
            <w:tcW w:w="6198" w:type="dxa"/>
            <w:tcBorders>
              <w:top w:val="nil"/>
              <w:left w:val="nil"/>
              <w:bottom w:val="single" w:sz="4" w:space="0" w:color="auto"/>
              <w:right w:val="single" w:sz="4" w:space="0" w:color="auto"/>
            </w:tcBorders>
            <w:shd w:val="clear" w:color="auto" w:fill="auto"/>
            <w:noWrap/>
            <w:vAlign w:val="bottom"/>
            <w:hideMark/>
          </w:tcPr>
          <w:p w14:paraId="4F9364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ANTICORPOS ANTI-SM</w:t>
            </w:r>
          </w:p>
        </w:tc>
        <w:tc>
          <w:tcPr>
            <w:tcW w:w="1985" w:type="dxa"/>
            <w:tcBorders>
              <w:top w:val="nil"/>
              <w:left w:val="nil"/>
              <w:bottom w:val="single" w:sz="4" w:space="0" w:color="auto"/>
              <w:right w:val="single" w:sz="4" w:space="0" w:color="auto"/>
            </w:tcBorders>
            <w:shd w:val="clear" w:color="auto" w:fill="auto"/>
            <w:noWrap/>
            <w:vAlign w:val="bottom"/>
            <w:hideMark/>
          </w:tcPr>
          <w:p w14:paraId="6493FF6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EEE2D8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2A1254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02.02.03.035-0</w:t>
            </w:r>
          </w:p>
        </w:tc>
        <w:tc>
          <w:tcPr>
            <w:tcW w:w="6198" w:type="dxa"/>
            <w:tcBorders>
              <w:top w:val="nil"/>
              <w:left w:val="nil"/>
              <w:bottom w:val="single" w:sz="4" w:space="0" w:color="auto"/>
              <w:right w:val="single" w:sz="4" w:space="0" w:color="auto"/>
            </w:tcBorders>
            <w:shd w:val="clear" w:color="auto" w:fill="auto"/>
            <w:noWrap/>
            <w:vAlign w:val="bottom"/>
            <w:hideMark/>
          </w:tcPr>
          <w:p w14:paraId="6B1F26F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ANTI-SS-A (RO)</w:t>
            </w:r>
          </w:p>
        </w:tc>
        <w:tc>
          <w:tcPr>
            <w:tcW w:w="1985" w:type="dxa"/>
            <w:tcBorders>
              <w:top w:val="nil"/>
              <w:left w:val="nil"/>
              <w:bottom w:val="single" w:sz="4" w:space="0" w:color="auto"/>
              <w:right w:val="single" w:sz="4" w:space="0" w:color="auto"/>
            </w:tcBorders>
            <w:shd w:val="clear" w:color="auto" w:fill="auto"/>
            <w:noWrap/>
            <w:vAlign w:val="bottom"/>
            <w:hideMark/>
          </w:tcPr>
          <w:p w14:paraId="2526072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619B71C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255684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02.02.03.036-9</w:t>
            </w:r>
          </w:p>
        </w:tc>
        <w:tc>
          <w:tcPr>
            <w:tcW w:w="6198" w:type="dxa"/>
            <w:tcBorders>
              <w:top w:val="nil"/>
              <w:left w:val="nil"/>
              <w:bottom w:val="single" w:sz="4" w:space="0" w:color="auto"/>
              <w:right w:val="single" w:sz="4" w:space="0" w:color="auto"/>
            </w:tcBorders>
            <w:shd w:val="clear" w:color="auto" w:fill="auto"/>
            <w:noWrap/>
            <w:vAlign w:val="bottom"/>
            <w:hideMark/>
          </w:tcPr>
          <w:p w14:paraId="318DB27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ANTI-SS-B (LA)</w:t>
            </w:r>
          </w:p>
        </w:tc>
        <w:tc>
          <w:tcPr>
            <w:tcW w:w="1985" w:type="dxa"/>
            <w:tcBorders>
              <w:top w:val="nil"/>
              <w:left w:val="nil"/>
              <w:bottom w:val="single" w:sz="4" w:space="0" w:color="auto"/>
              <w:right w:val="single" w:sz="4" w:space="0" w:color="auto"/>
            </w:tcBorders>
            <w:shd w:val="clear" w:color="auto" w:fill="auto"/>
            <w:noWrap/>
            <w:vAlign w:val="bottom"/>
            <w:hideMark/>
          </w:tcPr>
          <w:p w14:paraId="2404A78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1D4345B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369D98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02.02.03.040-7</w:t>
            </w:r>
          </w:p>
        </w:tc>
        <w:tc>
          <w:tcPr>
            <w:tcW w:w="6198" w:type="dxa"/>
            <w:tcBorders>
              <w:top w:val="nil"/>
              <w:left w:val="nil"/>
              <w:bottom w:val="single" w:sz="4" w:space="0" w:color="auto"/>
              <w:right w:val="single" w:sz="4" w:space="0" w:color="auto"/>
            </w:tcBorders>
            <w:shd w:val="clear" w:color="auto" w:fill="auto"/>
            <w:noWrap/>
            <w:vAlign w:val="bottom"/>
            <w:hideMark/>
          </w:tcPr>
          <w:p w14:paraId="2ECB0D4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PESQUISA DE ANTICORPOS ANTIBRUCELAS// BRUCELOSE</w:t>
            </w:r>
          </w:p>
        </w:tc>
        <w:tc>
          <w:tcPr>
            <w:tcW w:w="1985" w:type="dxa"/>
            <w:tcBorders>
              <w:top w:val="nil"/>
              <w:left w:val="nil"/>
              <w:bottom w:val="single" w:sz="4" w:space="0" w:color="auto"/>
              <w:right w:val="single" w:sz="4" w:space="0" w:color="auto"/>
            </w:tcBorders>
            <w:shd w:val="clear" w:color="auto" w:fill="auto"/>
            <w:noWrap/>
            <w:vAlign w:val="bottom"/>
            <w:hideMark/>
          </w:tcPr>
          <w:p w14:paraId="3EC817B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2457C83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8D63CB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02.02.03.042-3</w:t>
            </w:r>
          </w:p>
        </w:tc>
        <w:tc>
          <w:tcPr>
            <w:tcW w:w="6198" w:type="dxa"/>
            <w:tcBorders>
              <w:top w:val="nil"/>
              <w:left w:val="nil"/>
              <w:bottom w:val="single" w:sz="4" w:space="0" w:color="auto"/>
              <w:right w:val="single" w:sz="4" w:space="0" w:color="auto"/>
            </w:tcBorders>
            <w:shd w:val="clear" w:color="auto" w:fill="auto"/>
            <w:noWrap/>
            <w:vAlign w:val="bottom"/>
            <w:hideMark/>
          </w:tcPr>
          <w:p w14:paraId="0DE4446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DE ANTICORPOS ANTICLAMIDIA (POR IMUNOFLUORESCENCIA)</w:t>
            </w:r>
          </w:p>
        </w:tc>
        <w:tc>
          <w:tcPr>
            <w:tcW w:w="1985" w:type="dxa"/>
            <w:tcBorders>
              <w:top w:val="nil"/>
              <w:left w:val="nil"/>
              <w:bottom w:val="single" w:sz="4" w:space="0" w:color="auto"/>
              <w:right w:val="single" w:sz="4" w:space="0" w:color="auto"/>
            </w:tcBorders>
            <w:shd w:val="clear" w:color="auto" w:fill="auto"/>
            <w:noWrap/>
            <w:vAlign w:val="bottom"/>
            <w:hideMark/>
          </w:tcPr>
          <w:p w14:paraId="091FCF1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5CBAD96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6A8EEA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02.02.03.043-1</w:t>
            </w:r>
          </w:p>
        </w:tc>
        <w:tc>
          <w:tcPr>
            <w:tcW w:w="6198" w:type="dxa"/>
            <w:tcBorders>
              <w:top w:val="nil"/>
              <w:left w:val="nil"/>
              <w:bottom w:val="single" w:sz="4" w:space="0" w:color="auto"/>
              <w:right w:val="single" w:sz="4" w:space="0" w:color="auto"/>
            </w:tcBorders>
            <w:shd w:val="clear" w:color="auto" w:fill="auto"/>
            <w:noWrap/>
            <w:vAlign w:val="bottom"/>
            <w:hideMark/>
          </w:tcPr>
          <w:p w14:paraId="29D83C2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ANTICORTEX SUPRARENAL</w:t>
            </w:r>
          </w:p>
        </w:tc>
        <w:tc>
          <w:tcPr>
            <w:tcW w:w="1985" w:type="dxa"/>
            <w:tcBorders>
              <w:top w:val="nil"/>
              <w:left w:val="nil"/>
              <w:bottom w:val="single" w:sz="4" w:space="0" w:color="auto"/>
              <w:right w:val="single" w:sz="4" w:space="0" w:color="auto"/>
            </w:tcBorders>
            <w:shd w:val="clear" w:color="auto" w:fill="auto"/>
            <w:noWrap/>
            <w:vAlign w:val="bottom"/>
            <w:hideMark/>
          </w:tcPr>
          <w:p w14:paraId="6787B86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553EE4B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73434C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02.02.03.044-0</w:t>
            </w:r>
          </w:p>
        </w:tc>
        <w:tc>
          <w:tcPr>
            <w:tcW w:w="6198" w:type="dxa"/>
            <w:tcBorders>
              <w:top w:val="nil"/>
              <w:left w:val="nil"/>
              <w:bottom w:val="single" w:sz="4" w:space="0" w:color="auto"/>
              <w:right w:val="single" w:sz="4" w:space="0" w:color="auto"/>
            </w:tcBorders>
            <w:shd w:val="clear" w:color="auto" w:fill="auto"/>
            <w:noWrap/>
            <w:vAlign w:val="bottom"/>
            <w:hideMark/>
          </w:tcPr>
          <w:p w14:paraId="78D91AF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ANTIEQUINOCOCOS</w:t>
            </w:r>
          </w:p>
        </w:tc>
        <w:tc>
          <w:tcPr>
            <w:tcW w:w="1985" w:type="dxa"/>
            <w:tcBorders>
              <w:top w:val="nil"/>
              <w:left w:val="nil"/>
              <w:bottom w:val="single" w:sz="4" w:space="0" w:color="auto"/>
              <w:right w:val="single" w:sz="4" w:space="0" w:color="auto"/>
            </w:tcBorders>
            <w:shd w:val="clear" w:color="auto" w:fill="auto"/>
            <w:noWrap/>
            <w:vAlign w:val="bottom"/>
            <w:hideMark/>
          </w:tcPr>
          <w:p w14:paraId="3BEB844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525378B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8D95EE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02.02.03.045-8</w:t>
            </w:r>
          </w:p>
        </w:tc>
        <w:tc>
          <w:tcPr>
            <w:tcW w:w="6198" w:type="dxa"/>
            <w:tcBorders>
              <w:top w:val="nil"/>
              <w:left w:val="nil"/>
              <w:bottom w:val="single" w:sz="4" w:space="0" w:color="auto"/>
              <w:right w:val="single" w:sz="4" w:space="0" w:color="auto"/>
            </w:tcBorders>
            <w:shd w:val="clear" w:color="auto" w:fill="auto"/>
            <w:noWrap/>
            <w:vAlign w:val="bottom"/>
            <w:hideMark/>
          </w:tcPr>
          <w:p w14:paraId="7619B72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ANTIESCLERODERMA (SCL 70)</w:t>
            </w:r>
          </w:p>
        </w:tc>
        <w:tc>
          <w:tcPr>
            <w:tcW w:w="1985" w:type="dxa"/>
            <w:tcBorders>
              <w:top w:val="nil"/>
              <w:left w:val="nil"/>
              <w:bottom w:val="single" w:sz="4" w:space="0" w:color="auto"/>
              <w:right w:val="single" w:sz="4" w:space="0" w:color="auto"/>
            </w:tcBorders>
            <w:shd w:val="clear" w:color="auto" w:fill="auto"/>
            <w:noWrap/>
            <w:vAlign w:val="bottom"/>
            <w:hideMark/>
          </w:tcPr>
          <w:p w14:paraId="53933B3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06E5B4C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74B904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02.02.03.046-6</w:t>
            </w:r>
          </w:p>
        </w:tc>
        <w:tc>
          <w:tcPr>
            <w:tcW w:w="6198" w:type="dxa"/>
            <w:tcBorders>
              <w:top w:val="nil"/>
              <w:left w:val="nil"/>
              <w:bottom w:val="single" w:sz="4" w:space="0" w:color="auto"/>
              <w:right w:val="single" w:sz="4" w:space="0" w:color="auto"/>
            </w:tcBorders>
            <w:shd w:val="clear" w:color="auto" w:fill="auto"/>
            <w:noWrap/>
            <w:vAlign w:val="bottom"/>
            <w:hideMark/>
          </w:tcPr>
          <w:p w14:paraId="58EAAE5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ANTIESPERMATOZOIDES</w:t>
            </w:r>
          </w:p>
        </w:tc>
        <w:tc>
          <w:tcPr>
            <w:tcW w:w="1985" w:type="dxa"/>
            <w:tcBorders>
              <w:top w:val="nil"/>
              <w:left w:val="nil"/>
              <w:bottom w:val="single" w:sz="4" w:space="0" w:color="auto"/>
              <w:right w:val="single" w:sz="4" w:space="0" w:color="auto"/>
            </w:tcBorders>
            <w:shd w:val="clear" w:color="auto" w:fill="auto"/>
            <w:noWrap/>
            <w:vAlign w:val="bottom"/>
            <w:hideMark/>
          </w:tcPr>
          <w:p w14:paraId="3E2E079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9,70 </w:t>
            </w:r>
          </w:p>
        </w:tc>
      </w:tr>
      <w:tr w:rsidR="00F3298B" w:rsidRPr="00F3298B" w14:paraId="171CFC81"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3554DB0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02.02.03.047-4</w:t>
            </w:r>
          </w:p>
        </w:tc>
        <w:tc>
          <w:tcPr>
            <w:tcW w:w="6198" w:type="dxa"/>
            <w:tcBorders>
              <w:top w:val="nil"/>
              <w:left w:val="nil"/>
              <w:bottom w:val="single" w:sz="4" w:space="0" w:color="auto"/>
              <w:right w:val="single" w:sz="4" w:space="0" w:color="auto"/>
            </w:tcBorders>
            <w:shd w:val="clear" w:color="auto" w:fill="auto"/>
            <w:noWrap/>
            <w:vAlign w:val="bottom"/>
            <w:hideMark/>
          </w:tcPr>
          <w:p w14:paraId="1362B5B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ANTIESTREPTOLISINA O (ASLO)</w:t>
            </w:r>
          </w:p>
        </w:tc>
        <w:tc>
          <w:tcPr>
            <w:tcW w:w="1985" w:type="dxa"/>
            <w:tcBorders>
              <w:top w:val="nil"/>
              <w:left w:val="nil"/>
              <w:bottom w:val="single" w:sz="4" w:space="0" w:color="auto"/>
              <w:right w:val="single" w:sz="4" w:space="0" w:color="auto"/>
            </w:tcBorders>
            <w:shd w:val="clear" w:color="auto" w:fill="auto"/>
            <w:noWrap/>
            <w:vAlign w:val="bottom"/>
            <w:hideMark/>
          </w:tcPr>
          <w:p w14:paraId="4CE20D1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1A7B13B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E0FAFD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02.02.03.050-4</w:t>
            </w:r>
          </w:p>
        </w:tc>
        <w:tc>
          <w:tcPr>
            <w:tcW w:w="6198" w:type="dxa"/>
            <w:tcBorders>
              <w:top w:val="nil"/>
              <w:left w:val="nil"/>
              <w:bottom w:val="single" w:sz="4" w:space="0" w:color="auto"/>
              <w:right w:val="single" w:sz="4" w:space="0" w:color="auto"/>
            </w:tcBorders>
            <w:shd w:val="clear" w:color="auto" w:fill="auto"/>
            <w:noWrap/>
            <w:vAlign w:val="bottom"/>
            <w:hideMark/>
          </w:tcPr>
          <w:p w14:paraId="4AD98FD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ANTIGLOMERULO</w:t>
            </w:r>
          </w:p>
        </w:tc>
        <w:tc>
          <w:tcPr>
            <w:tcW w:w="1985" w:type="dxa"/>
            <w:tcBorders>
              <w:top w:val="nil"/>
              <w:left w:val="nil"/>
              <w:bottom w:val="single" w:sz="4" w:space="0" w:color="auto"/>
              <w:right w:val="single" w:sz="4" w:space="0" w:color="auto"/>
            </w:tcBorders>
            <w:shd w:val="clear" w:color="auto" w:fill="auto"/>
            <w:noWrap/>
            <w:vAlign w:val="bottom"/>
            <w:hideMark/>
          </w:tcPr>
          <w:p w14:paraId="176F0E0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45F9F83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EB02B2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02.02.03.052-0</w:t>
            </w:r>
          </w:p>
        </w:tc>
        <w:tc>
          <w:tcPr>
            <w:tcW w:w="6198" w:type="dxa"/>
            <w:tcBorders>
              <w:top w:val="nil"/>
              <w:left w:val="nil"/>
              <w:bottom w:val="single" w:sz="4" w:space="0" w:color="auto"/>
              <w:right w:val="single" w:sz="4" w:space="0" w:color="auto"/>
            </w:tcBorders>
            <w:shd w:val="clear" w:color="auto" w:fill="auto"/>
            <w:noWrap/>
            <w:vAlign w:val="bottom"/>
            <w:hideMark/>
          </w:tcPr>
          <w:p w14:paraId="4774183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ANTIINSULINA</w:t>
            </w:r>
          </w:p>
        </w:tc>
        <w:tc>
          <w:tcPr>
            <w:tcW w:w="1985" w:type="dxa"/>
            <w:tcBorders>
              <w:top w:val="nil"/>
              <w:left w:val="nil"/>
              <w:bottom w:val="single" w:sz="4" w:space="0" w:color="auto"/>
              <w:right w:val="single" w:sz="4" w:space="0" w:color="auto"/>
            </w:tcBorders>
            <w:shd w:val="clear" w:color="auto" w:fill="auto"/>
            <w:noWrap/>
            <w:vAlign w:val="bottom"/>
            <w:hideMark/>
          </w:tcPr>
          <w:p w14:paraId="4BD1AD8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2EFFDF5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1B350D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02.02.03.053-9</w:t>
            </w:r>
          </w:p>
        </w:tc>
        <w:tc>
          <w:tcPr>
            <w:tcW w:w="6198" w:type="dxa"/>
            <w:tcBorders>
              <w:top w:val="nil"/>
              <w:left w:val="nil"/>
              <w:bottom w:val="single" w:sz="4" w:space="0" w:color="auto"/>
              <w:right w:val="single" w:sz="4" w:space="0" w:color="auto"/>
            </w:tcBorders>
            <w:shd w:val="clear" w:color="auto" w:fill="auto"/>
            <w:noWrap/>
            <w:vAlign w:val="bottom"/>
            <w:hideMark/>
          </w:tcPr>
          <w:p w14:paraId="7730DDD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ANTILEPTOSPIRAS</w:t>
            </w:r>
          </w:p>
        </w:tc>
        <w:tc>
          <w:tcPr>
            <w:tcW w:w="1985" w:type="dxa"/>
            <w:tcBorders>
              <w:top w:val="nil"/>
              <w:left w:val="nil"/>
              <w:bottom w:val="single" w:sz="4" w:space="0" w:color="auto"/>
              <w:right w:val="single" w:sz="4" w:space="0" w:color="auto"/>
            </w:tcBorders>
            <w:shd w:val="clear" w:color="auto" w:fill="auto"/>
            <w:noWrap/>
            <w:vAlign w:val="bottom"/>
            <w:hideMark/>
          </w:tcPr>
          <w:p w14:paraId="28BB28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4,10 </w:t>
            </w:r>
          </w:p>
        </w:tc>
      </w:tr>
      <w:tr w:rsidR="00F3298B" w:rsidRPr="00F3298B" w14:paraId="33E083D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9280CE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02.02.03.054-7</w:t>
            </w:r>
          </w:p>
        </w:tc>
        <w:tc>
          <w:tcPr>
            <w:tcW w:w="6198" w:type="dxa"/>
            <w:tcBorders>
              <w:top w:val="nil"/>
              <w:left w:val="nil"/>
              <w:bottom w:val="single" w:sz="4" w:space="0" w:color="auto"/>
              <w:right w:val="single" w:sz="4" w:space="0" w:color="auto"/>
            </w:tcBorders>
            <w:shd w:val="clear" w:color="auto" w:fill="auto"/>
            <w:noWrap/>
            <w:vAlign w:val="bottom"/>
            <w:hideMark/>
          </w:tcPr>
          <w:p w14:paraId="008312B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ANTILISTERIA</w:t>
            </w:r>
          </w:p>
        </w:tc>
        <w:tc>
          <w:tcPr>
            <w:tcW w:w="1985" w:type="dxa"/>
            <w:tcBorders>
              <w:top w:val="nil"/>
              <w:left w:val="nil"/>
              <w:bottom w:val="single" w:sz="4" w:space="0" w:color="auto"/>
              <w:right w:val="single" w:sz="4" w:space="0" w:color="auto"/>
            </w:tcBorders>
            <w:shd w:val="clear" w:color="auto" w:fill="auto"/>
            <w:noWrap/>
            <w:vAlign w:val="bottom"/>
            <w:hideMark/>
          </w:tcPr>
          <w:p w14:paraId="3F72D84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5,50 </w:t>
            </w:r>
          </w:p>
        </w:tc>
      </w:tr>
      <w:tr w:rsidR="00F3298B" w:rsidRPr="00F3298B" w14:paraId="6858B76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72EEF8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02.02.03.055-5</w:t>
            </w:r>
          </w:p>
        </w:tc>
        <w:tc>
          <w:tcPr>
            <w:tcW w:w="6198" w:type="dxa"/>
            <w:tcBorders>
              <w:top w:val="nil"/>
              <w:left w:val="nil"/>
              <w:bottom w:val="single" w:sz="4" w:space="0" w:color="auto"/>
              <w:right w:val="single" w:sz="4" w:space="0" w:color="auto"/>
            </w:tcBorders>
            <w:shd w:val="clear" w:color="auto" w:fill="auto"/>
            <w:noWrap/>
            <w:vAlign w:val="bottom"/>
            <w:hideMark/>
          </w:tcPr>
          <w:p w14:paraId="6EA7E3C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ANTIMICROSSOMAS</w:t>
            </w:r>
          </w:p>
        </w:tc>
        <w:tc>
          <w:tcPr>
            <w:tcW w:w="1985" w:type="dxa"/>
            <w:tcBorders>
              <w:top w:val="nil"/>
              <w:left w:val="nil"/>
              <w:bottom w:val="single" w:sz="4" w:space="0" w:color="auto"/>
              <w:right w:val="single" w:sz="4" w:space="0" w:color="auto"/>
            </w:tcBorders>
            <w:shd w:val="clear" w:color="auto" w:fill="auto"/>
            <w:noWrap/>
            <w:vAlign w:val="bottom"/>
            <w:hideMark/>
          </w:tcPr>
          <w:p w14:paraId="39D981E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0C35DC3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80F7B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02.02.03.056-3</w:t>
            </w:r>
          </w:p>
        </w:tc>
        <w:tc>
          <w:tcPr>
            <w:tcW w:w="6198" w:type="dxa"/>
            <w:tcBorders>
              <w:top w:val="nil"/>
              <w:left w:val="nil"/>
              <w:bottom w:val="single" w:sz="4" w:space="0" w:color="auto"/>
              <w:right w:val="single" w:sz="4" w:space="0" w:color="auto"/>
            </w:tcBorders>
            <w:shd w:val="clear" w:color="auto" w:fill="auto"/>
            <w:noWrap/>
            <w:vAlign w:val="bottom"/>
            <w:hideMark/>
          </w:tcPr>
          <w:p w14:paraId="24ACB0C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ANTIMITOCONDRIA</w:t>
            </w:r>
          </w:p>
        </w:tc>
        <w:tc>
          <w:tcPr>
            <w:tcW w:w="1985" w:type="dxa"/>
            <w:tcBorders>
              <w:top w:val="nil"/>
              <w:left w:val="nil"/>
              <w:bottom w:val="single" w:sz="4" w:space="0" w:color="auto"/>
              <w:right w:val="single" w:sz="4" w:space="0" w:color="auto"/>
            </w:tcBorders>
            <w:shd w:val="clear" w:color="auto" w:fill="auto"/>
            <w:noWrap/>
            <w:vAlign w:val="bottom"/>
            <w:hideMark/>
          </w:tcPr>
          <w:p w14:paraId="1007899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0921B2F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94D0D1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02.02.03.057-1</w:t>
            </w:r>
          </w:p>
        </w:tc>
        <w:tc>
          <w:tcPr>
            <w:tcW w:w="6198" w:type="dxa"/>
            <w:tcBorders>
              <w:top w:val="nil"/>
              <w:left w:val="nil"/>
              <w:bottom w:val="single" w:sz="4" w:space="0" w:color="auto"/>
              <w:right w:val="single" w:sz="4" w:space="0" w:color="auto"/>
            </w:tcBorders>
            <w:shd w:val="clear" w:color="auto" w:fill="auto"/>
            <w:noWrap/>
            <w:vAlign w:val="bottom"/>
            <w:hideMark/>
          </w:tcPr>
          <w:p w14:paraId="6BFBAAD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ANTIMUSCULO ESTRIADO</w:t>
            </w:r>
          </w:p>
        </w:tc>
        <w:tc>
          <w:tcPr>
            <w:tcW w:w="1985" w:type="dxa"/>
            <w:tcBorders>
              <w:top w:val="nil"/>
              <w:left w:val="nil"/>
              <w:bottom w:val="single" w:sz="4" w:space="0" w:color="auto"/>
              <w:right w:val="single" w:sz="4" w:space="0" w:color="auto"/>
            </w:tcBorders>
            <w:shd w:val="clear" w:color="auto" w:fill="auto"/>
            <w:noWrap/>
            <w:vAlign w:val="bottom"/>
            <w:hideMark/>
          </w:tcPr>
          <w:p w14:paraId="30D57CC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2E3CFB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CDC910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02.02.03.058-0</w:t>
            </w:r>
          </w:p>
        </w:tc>
        <w:tc>
          <w:tcPr>
            <w:tcW w:w="6198" w:type="dxa"/>
            <w:tcBorders>
              <w:top w:val="nil"/>
              <w:left w:val="nil"/>
              <w:bottom w:val="single" w:sz="4" w:space="0" w:color="auto"/>
              <w:right w:val="single" w:sz="4" w:space="0" w:color="auto"/>
            </w:tcBorders>
            <w:shd w:val="clear" w:color="auto" w:fill="auto"/>
            <w:noWrap/>
            <w:vAlign w:val="bottom"/>
            <w:hideMark/>
          </w:tcPr>
          <w:p w14:paraId="64B5138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ANTIMUSCULO LISO</w:t>
            </w:r>
          </w:p>
        </w:tc>
        <w:tc>
          <w:tcPr>
            <w:tcW w:w="1985" w:type="dxa"/>
            <w:tcBorders>
              <w:top w:val="nil"/>
              <w:left w:val="nil"/>
              <w:bottom w:val="single" w:sz="4" w:space="0" w:color="auto"/>
              <w:right w:val="single" w:sz="4" w:space="0" w:color="auto"/>
            </w:tcBorders>
            <w:shd w:val="clear" w:color="auto" w:fill="auto"/>
            <w:noWrap/>
            <w:vAlign w:val="bottom"/>
            <w:hideMark/>
          </w:tcPr>
          <w:p w14:paraId="11BA4B3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5020D7D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8A4D12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02.02.03.059-8</w:t>
            </w:r>
          </w:p>
        </w:tc>
        <w:tc>
          <w:tcPr>
            <w:tcW w:w="6198" w:type="dxa"/>
            <w:tcBorders>
              <w:top w:val="nil"/>
              <w:left w:val="nil"/>
              <w:bottom w:val="single" w:sz="4" w:space="0" w:color="auto"/>
              <w:right w:val="single" w:sz="4" w:space="0" w:color="auto"/>
            </w:tcBorders>
            <w:shd w:val="clear" w:color="auto" w:fill="auto"/>
            <w:noWrap/>
            <w:vAlign w:val="bottom"/>
            <w:hideMark/>
          </w:tcPr>
          <w:p w14:paraId="15F7F8E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ANTINUCLEO</w:t>
            </w:r>
          </w:p>
        </w:tc>
        <w:tc>
          <w:tcPr>
            <w:tcW w:w="1985" w:type="dxa"/>
            <w:tcBorders>
              <w:top w:val="nil"/>
              <w:left w:val="nil"/>
              <w:bottom w:val="single" w:sz="4" w:space="0" w:color="auto"/>
              <w:right w:val="single" w:sz="4" w:space="0" w:color="auto"/>
            </w:tcBorders>
            <w:shd w:val="clear" w:color="auto" w:fill="auto"/>
            <w:noWrap/>
            <w:vAlign w:val="bottom"/>
            <w:hideMark/>
          </w:tcPr>
          <w:p w14:paraId="6514201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FA2190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70555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02.02.03.060-1</w:t>
            </w:r>
          </w:p>
        </w:tc>
        <w:tc>
          <w:tcPr>
            <w:tcW w:w="6198" w:type="dxa"/>
            <w:tcBorders>
              <w:top w:val="nil"/>
              <w:left w:val="nil"/>
              <w:bottom w:val="single" w:sz="4" w:space="0" w:color="auto"/>
              <w:right w:val="single" w:sz="4" w:space="0" w:color="auto"/>
            </w:tcBorders>
            <w:shd w:val="clear" w:color="auto" w:fill="auto"/>
            <w:noWrap/>
            <w:vAlign w:val="bottom"/>
            <w:hideMark/>
          </w:tcPr>
          <w:p w14:paraId="429ECC4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ANTIPARIETAIS</w:t>
            </w:r>
          </w:p>
        </w:tc>
        <w:tc>
          <w:tcPr>
            <w:tcW w:w="1985" w:type="dxa"/>
            <w:tcBorders>
              <w:top w:val="nil"/>
              <w:left w:val="nil"/>
              <w:bottom w:val="single" w:sz="4" w:space="0" w:color="auto"/>
              <w:right w:val="single" w:sz="4" w:space="0" w:color="auto"/>
            </w:tcBorders>
            <w:shd w:val="clear" w:color="auto" w:fill="auto"/>
            <w:noWrap/>
            <w:vAlign w:val="bottom"/>
            <w:hideMark/>
          </w:tcPr>
          <w:p w14:paraId="610F364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A0D9A0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8A64C0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02.02.03.061-0</w:t>
            </w:r>
          </w:p>
        </w:tc>
        <w:tc>
          <w:tcPr>
            <w:tcW w:w="6198" w:type="dxa"/>
            <w:tcBorders>
              <w:top w:val="nil"/>
              <w:left w:val="nil"/>
              <w:bottom w:val="single" w:sz="4" w:space="0" w:color="auto"/>
              <w:right w:val="single" w:sz="4" w:space="0" w:color="auto"/>
            </w:tcBorders>
            <w:shd w:val="clear" w:color="auto" w:fill="auto"/>
            <w:noWrap/>
            <w:vAlign w:val="bottom"/>
            <w:hideMark/>
          </w:tcPr>
          <w:p w14:paraId="0EC05EE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ANTIPLASMODIOS</w:t>
            </w:r>
          </w:p>
        </w:tc>
        <w:tc>
          <w:tcPr>
            <w:tcW w:w="1985" w:type="dxa"/>
            <w:tcBorders>
              <w:top w:val="nil"/>
              <w:left w:val="nil"/>
              <w:bottom w:val="single" w:sz="4" w:space="0" w:color="auto"/>
              <w:right w:val="single" w:sz="4" w:space="0" w:color="auto"/>
            </w:tcBorders>
            <w:shd w:val="clear" w:color="auto" w:fill="auto"/>
            <w:noWrap/>
            <w:vAlign w:val="bottom"/>
            <w:hideMark/>
          </w:tcPr>
          <w:p w14:paraId="05055EA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7EED6A6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6DB5C4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02.02.03.062-8</w:t>
            </w:r>
          </w:p>
        </w:tc>
        <w:tc>
          <w:tcPr>
            <w:tcW w:w="6198" w:type="dxa"/>
            <w:tcBorders>
              <w:top w:val="nil"/>
              <w:left w:val="nil"/>
              <w:bottom w:val="single" w:sz="4" w:space="0" w:color="auto"/>
              <w:right w:val="single" w:sz="4" w:space="0" w:color="auto"/>
            </w:tcBorders>
            <w:shd w:val="clear" w:color="auto" w:fill="auto"/>
            <w:noWrap/>
            <w:vAlign w:val="bottom"/>
            <w:hideMark/>
          </w:tcPr>
          <w:p w14:paraId="186F15A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ANTITIREOGLOBULINA</w:t>
            </w:r>
          </w:p>
        </w:tc>
        <w:tc>
          <w:tcPr>
            <w:tcW w:w="1985" w:type="dxa"/>
            <w:tcBorders>
              <w:top w:val="nil"/>
              <w:left w:val="nil"/>
              <w:bottom w:val="single" w:sz="4" w:space="0" w:color="auto"/>
              <w:right w:val="single" w:sz="4" w:space="0" w:color="auto"/>
            </w:tcBorders>
            <w:shd w:val="clear" w:color="auto" w:fill="auto"/>
            <w:noWrap/>
            <w:vAlign w:val="bottom"/>
            <w:hideMark/>
          </w:tcPr>
          <w:p w14:paraId="789ECB6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FB84DD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5170E2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02.02.03.063-6</w:t>
            </w:r>
          </w:p>
        </w:tc>
        <w:tc>
          <w:tcPr>
            <w:tcW w:w="6198" w:type="dxa"/>
            <w:tcBorders>
              <w:top w:val="nil"/>
              <w:left w:val="nil"/>
              <w:bottom w:val="single" w:sz="4" w:space="0" w:color="auto"/>
              <w:right w:val="single" w:sz="4" w:space="0" w:color="auto"/>
            </w:tcBorders>
            <w:shd w:val="clear" w:color="auto" w:fill="auto"/>
            <w:noWrap/>
            <w:vAlign w:val="bottom"/>
            <w:hideMark/>
          </w:tcPr>
          <w:p w14:paraId="10863B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AC CONTRA ANTIG. SUPERF. VIRUS DA HEPATITE B (ANTI-HBS)</w:t>
            </w:r>
          </w:p>
        </w:tc>
        <w:tc>
          <w:tcPr>
            <w:tcW w:w="1985" w:type="dxa"/>
            <w:tcBorders>
              <w:top w:val="nil"/>
              <w:left w:val="nil"/>
              <w:bottom w:val="single" w:sz="4" w:space="0" w:color="auto"/>
              <w:right w:val="single" w:sz="4" w:space="0" w:color="auto"/>
            </w:tcBorders>
            <w:shd w:val="clear" w:color="auto" w:fill="auto"/>
            <w:noWrap/>
            <w:vAlign w:val="bottom"/>
            <w:hideMark/>
          </w:tcPr>
          <w:p w14:paraId="0897B99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348B50F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C90205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02.02.03.064-4 </w:t>
            </w:r>
          </w:p>
        </w:tc>
        <w:tc>
          <w:tcPr>
            <w:tcW w:w="6198" w:type="dxa"/>
            <w:tcBorders>
              <w:top w:val="nil"/>
              <w:left w:val="nil"/>
              <w:bottom w:val="single" w:sz="4" w:space="0" w:color="auto"/>
              <w:right w:val="single" w:sz="4" w:space="0" w:color="auto"/>
            </w:tcBorders>
            <w:shd w:val="clear" w:color="auto" w:fill="auto"/>
            <w:noWrap/>
            <w:vAlign w:val="bottom"/>
            <w:hideMark/>
          </w:tcPr>
          <w:p w14:paraId="603518D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AC CONTRA ANTIG. SUPERF. VIRUS DA HEPATITE B (ANTI-HBE)</w:t>
            </w:r>
          </w:p>
        </w:tc>
        <w:tc>
          <w:tcPr>
            <w:tcW w:w="1985" w:type="dxa"/>
            <w:tcBorders>
              <w:top w:val="nil"/>
              <w:left w:val="nil"/>
              <w:bottom w:val="single" w:sz="4" w:space="0" w:color="auto"/>
              <w:right w:val="single" w:sz="4" w:space="0" w:color="auto"/>
            </w:tcBorders>
            <w:shd w:val="clear" w:color="auto" w:fill="auto"/>
            <w:noWrap/>
            <w:vAlign w:val="bottom"/>
            <w:hideMark/>
          </w:tcPr>
          <w:p w14:paraId="7006161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0C5402F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FAE0C7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02.02.03.065-2</w:t>
            </w:r>
          </w:p>
        </w:tc>
        <w:tc>
          <w:tcPr>
            <w:tcW w:w="6198" w:type="dxa"/>
            <w:tcBorders>
              <w:top w:val="nil"/>
              <w:left w:val="nil"/>
              <w:bottom w:val="single" w:sz="4" w:space="0" w:color="auto"/>
              <w:right w:val="single" w:sz="4" w:space="0" w:color="auto"/>
            </w:tcBorders>
            <w:shd w:val="clear" w:color="000000" w:fill="FFFFFF"/>
            <w:vAlign w:val="center"/>
            <w:hideMark/>
          </w:tcPr>
          <w:p w14:paraId="3320166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CONTRA HISTOPLASMA</w:t>
            </w:r>
          </w:p>
        </w:tc>
        <w:tc>
          <w:tcPr>
            <w:tcW w:w="1985" w:type="dxa"/>
            <w:tcBorders>
              <w:top w:val="nil"/>
              <w:left w:val="nil"/>
              <w:bottom w:val="single" w:sz="4" w:space="0" w:color="auto"/>
              <w:right w:val="single" w:sz="4" w:space="0" w:color="auto"/>
            </w:tcBorders>
            <w:shd w:val="clear" w:color="auto" w:fill="auto"/>
            <w:noWrap/>
            <w:vAlign w:val="bottom"/>
            <w:hideMark/>
          </w:tcPr>
          <w:p w14:paraId="7109497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7,78 </w:t>
            </w:r>
          </w:p>
        </w:tc>
      </w:tr>
      <w:tr w:rsidR="00F3298B" w:rsidRPr="00F3298B" w14:paraId="57BF04B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E039CE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02.02.03.066-0</w:t>
            </w:r>
          </w:p>
        </w:tc>
        <w:tc>
          <w:tcPr>
            <w:tcW w:w="6198" w:type="dxa"/>
            <w:tcBorders>
              <w:top w:val="nil"/>
              <w:left w:val="nil"/>
              <w:bottom w:val="single" w:sz="4" w:space="0" w:color="auto"/>
              <w:right w:val="single" w:sz="4" w:space="0" w:color="auto"/>
            </w:tcBorders>
            <w:shd w:val="clear" w:color="auto" w:fill="auto"/>
            <w:noWrap/>
            <w:vAlign w:val="bottom"/>
            <w:hideMark/>
          </w:tcPr>
          <w:p w14:paraId="3BA7CA9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 DE ANTICORPOS CONTRA O SPOROTRIX SCHENKII/esporotricose</w:t>
            </w:r>
          </w:p>
        </w:tc>
        <w:tc>
          <w:tcPr>
            <w:tcW w:w="1985" w:type="dxa"/>
            <w:tcBorders>
              <w:top w:val="nil"/>
              <w:left w:val="nil"/>
              <w:bottom w:val="single" w:sz="4" w:space="0" w:color="auto"/>
              <w:right w:val="single" w:sz="4" w:space="0" w:color="auto"/>
            </w:tcBorders>
            <w:shd w:val="clear" w:color="auto" w:fill="auto"/>
            <w:noWrap/>
            <w:vAlign w:val="bottom"/>
            <w:hideMark/>
          </w:tcPr>
          <w:p w14:paraId="2F151B2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9,71 </w:t>
            </w:r>
          </w:p>
        </w:tc>
      </w:tr>
      <w:tr w:rsidR="00F3298B" w:rsidRPr="00F3298B" w14:paraId="2D80BE2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62431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02.02.03.067-9</w:t>
            </w:r>
          </w:p>
        </w:tc>
        <w:tc>
          <w:tcPr>
            <w:tcW w:w="6198" w:type="dxa"/>
            <w:tcBorders>
              <w:top w:val="nil"/>
              <w:left w:val="nil"/>
              <w:bottom w:val="single" w:sz="4" w:space="0" w:color="auto"/>
              <w:right w:val="single" w:sz="4" w:space="0" w:color="auto"/>
            </w:tcBorders>
            <w:shd w:val="clear" w:color="auto" w:fill="auto"/>
            <w:noWrap/>
            <w:vAlign w:val="bottom"/>
            <w:hideMark/>
          </w:tcPr>
          <w:p w14:paraId="459D18D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CONTRA VIRUS DA HEPATITE C (ANTI-HCV)</w:t>
            </w:r>
          </w:p>
        </w:tc>
        <w:tc>
          <w:tcPr>
            <w:tcW w:w="1985" w:type="dxa"/>
            <w:tcBorders>
              <w:top w:val="nil"/>
              <w:left w:val="nil"/>
              <w:bottom w:val="single" w:sz="4" w:space="0" w:color="auto"/>
              <w:right w:val="single" w:sz="4" w:space="0" w:color="auto"/>
            </w:tcBorders>
            <w:shd w:val="clear" w:color="auto" w:fill="auto"/>
            <w:noWrap/>
            <w:vAlign w:val="bottom"/>
            <w:hideMark/>
          </w:tcPr>
          <w:p w14:paraId="36CE904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6801641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F0C461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02.02.03.068-7</w:t>
            </w:r>
          </w:p>
        </w:tc>
        <w:tc>
          <w:tcPr>
            <w:tcW w:w="6198" w:type="dxa"/>
            <w:tcBorders>
              <w:top w:val="nil"/>
              <w:left w:val="nil"/>
              <w:bottom w:val="single" w:sz="4" w:space="0" w:color="auto"/>
              <w:right w:val="single" w:sz="4" w:space="0" w:color="auto"/>
            </w:tcBorders>
            <w:shd w:val="clear" w:color="auto" w:fill="auto"/>
            <w:noWrap/>
            <w:vAlign w:val="bottom"/>
            <w:hideMark/>
          </w:tcPr>
          <w:p w14:paraId="54E901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DE ANTICORPOS CONTRA VIRUS DA HEPATITE D (ANTI-HDV)</w:t>
            </w:r>
          </w:p>
        </w:tc>
        <w:tc>
          <w:tcPr>
            <w:tcW w:w="1985" w:type="dxa"/>
            <w:tcBorders>
              <w:top w:val="nil"/>
              <w:left w:val="nil"/>
              <w:bottom w:val="single" w:sz="4" w:space="0" w:color="auto"/>
              <w:right w:val="single" w:sz="4" w:space="0" w:color="auto"/>
            </w:tcBorders>
            <w:shd w:val="clear" w:color="auto" w:fill="auto"/>
            <w:noWrap/>
            <w:vAlign w:val="bottom"/>
            <w:hideMark/>
          </w:tcPr>
          <w:p w14:paraId="09DFC1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62C799C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86969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02.02.03.069-5</w:t>
            </w:r>
          </w:p>
        </w:tc>
        <w:tc>
          <w:tcPr>
            <w:tcW w:w="6198" w:type="dxa"/>
            <w:tcBorders>
              <w:top w:val="nil"/>
              <w:left w:val="nil"/>
              <w:bottom w:val="single" w:sz="4" w:space="0" w:color="auto"/>
              <w:right w:val="single" w:sz="4" w:space="0" w:color="auto"/>
            </w:tcBorders>
            <w:shd w:val="clear" w:color="auto" w:fill="auto"/>
            <w:noWrap/>
            <w:vAlign w:val="bottom"/>
            <w:hideMark/>
          </w:tcPr>
          <w:p w14:paraId="1F124D7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CONTRA O VIRUS DO SARAMPO</w:t>
            </w:r>
          </w:p>
        </w:tc>
        <w:tc>
          <w:tcPr>
            <w:tcW w:w="1985" w:type="dxa"/>
            <w:tcBorders>
              <w:top w:val="nil"/>
              <w:left w:val="nil"/>
              <w:bottom w:val="single" w:sz="4" w:space="0" w:color="auto"/>
              <w:right w:val="single" w:sz="4" w:space="0" w:color="auto"/>
            </w:tcBorders>
            <w:shd w:val="clear" w:color="auto" w:fill="auto"/>
            <w:noWrap/>
            <w:vAlign w:val="bottom"/>
            <w:hideMark/>
          </w:tcPr>
          <w:p w14:paraId="1C32C54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45B4B32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E631E5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02.02.03.070-9</w:t>
            </w:r>
          </w:p>
        </w:tc>
        <w:tc>
          <w:tcPr>
            <w:tcW w:w="6198" w:type="dxa"/>
            <w:tcBorders>
              <w:top w:val="nil"/>
              <w:left w:val="nil"/>
              <w:bottom w:val="single" w:sz="4" w:space="0" w:color="auto"/>
              <w:right w:val="single" w:sz="4" w:space="0" w:color="auto"/>
            </w:tcBorders>
            <w:shd w:val="clear" w:color="auto" w:fill="auto"/>
            <w:noWrap/>
            <w:vAlign w:val="bottom"/>
            <w:hideMark/>
          </w:tcPr>
          <w:p w14:paraId="5B90C3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DE ANTICORPOS CONTRA PARACOCCIDIOIDES BRASILIENSIS</w:t>
            </w:r>
          </w:p>
        </w:tc>
        <w:tc>
          <w:tcPr>
            <w:tcW w:w="1985" w:type="dxa"/>
            <w:tcBorders>
              <w:top w:val="nil"/>
              <w:left w:val="nil"/>
              <w:bottom w:val="single" w:sz="4" w:space="0" w:color="auto"/>
              <w:right w:val="single" w:sz="4" w:space="0" w:color="auto"/>
            </w:tcBorders>
            <w:shd w:val="clear" w:color="auto" w:fill="auto"/>
            <w:noWrap/>
            <w:vAlign w:val="bottom"/>
            <w:hideMark/>
          </w:tcPr>
          <w:p w14:paraId="5B96DD4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4,10 </w:t>
            </w:r>
          </w:p>
        </w:tc>
      </w:tr>
      <w:tr w:rsidR="00F3298B" w:rsidRPr="00F3298B" w14:paraId="6FC496D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4ACE3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02.02.03.071-7</w:t>
            </w:r>
          </w:p>
        </w:tc>
        <w:tc>
          <w:tcPr>
            <w:tcW w:w="6198" w:type="dxa"/>
            <w:tcBorders>
              <w:top w:val="nil"/>
              <w:left w:val="nil"/>
              <w:bottom w:val="single" w:sz="4" w:space="0" w:color="auto"/>
              <w:right w:val="single" w:sz="4" w:space="0" w:color="auto"/>
            </w:tcBorders>
            <w:shd w:val="clear" w:color="auto" w:fill="auto"/>
            <w:noWrap/>
            <w:vAlign w:val="bottom"/>
            <w:hideMark/>
          </w:tcPr>
          <w:p w14:paraId="10D6F4E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 DE ANTICORPOS E/OU ANTIG. DO VIRUS SINCICIAL RESPIRATORIO</w:t>
            </w:r>
          </w:p>
        </w:tc>
        <w:tc>
          <w:tcPr>
            <w:tcW w:w="1985" w:type="dxa"/>
            <w:tcBorders>
              <w:top w:val="nil"/>
              <w:left w:val="nil"/>
              <w:bottom w:val="single" w:sz="4" w:space="0" w:color="auto"/>
              <w:right w:val="single" w:sz="4" w:space="0" w:color="auto"/>
            </w:tcBorders>
            <w:shd w:val="clear" w:color="auto" w:fill="auto"/>
            <w:noWrap/>
            <w:vAlign w:val="bottom"/>
            <w:hideMark/>
          </w:tcPr>
          <w:p w14:paraId="217DBCE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7FE9A9F0"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3DCE89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02.02.03.072-5</w:t>
            </w:r>
          </w:p>
        </w:tc>
        <w:tc>
          <w:tcPr>
            <w:tcW w:w="6198" w:type="dxa"/>
            <w:tcBorders>
              <w:top w:val="nil"/>
              <w:left w:val="nil"/>
              <w:bottom w:val="single" w:sz="4" w:space="0" w:color="auto"/>
              <w:right w:val="single" w:sz="4" w:space="0" w:color="auto"/>
            </w:tcBorders>
            <w:shd w:val="clear" w:color="000000" w:fill="FFFFFF"/>
            <w:vAlign w:val="center"/>
            <w:hideMark/>
          </w:tcPr>
          <w:p w14:paraId="2CD4B5C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EIE ANTICLAMIDIA</w:t>
            </w:r>
          </w:p>
        </w:tc>
        <w:tc>
          <w:tcPr>
            <w:tcW w:w="1985" w:type="dxa"/>
            <w:tcBorders>
              <w:top w:val="nil"/>
              <w:left w:val="nil"/>
              <w:bottom w:val="single" w:sz="4" w:space="0" w:color="auto"/>
              <w:right w:val="single" w:sz="4" w:space="0" w:color="auto"/>
            </w:tcBorders>
            <w:shd w:val="clear" w:color="auto" w:fill="auto"/>
            <w:noWrap/>
            <w:vAlign w:val="bottom"/>
            <w:hideMark/>
          </w:tcPr>
          <w:p w14:paraId="774DD4C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5B15AC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2296AE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02.02.03.073-3 </w:t>
            </w:r>
          </w:p>
        </w:tc>
        <w:tc>
          <w:tcPr>
            <w:tcW w:w="6198" w:type="dxa"/>
            <w:tcBorders>
              <w:top w:val="nil"/>
              <w:left w:val="nil"/>
              <w:bottom w:val="single" w:sz="4" w:space="0" w:color="auto"/>
              <w:right w:val="single" w:sz="4" w:space="0" w:color="auto"/>
            </w:tcBorders>
            <w:shd w:val="clear" w:color="auto" w:fill="auto"/>
            <w:noWrap/>
            <w:vAlign w:val="bottom"/>
            <w:hideMark/>
          </w:tcPr>
          <w:p w14:paraId="49F7E0F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AC HETEROFILOS  VIRUS EPSTEIN-BARR/MONONUCLEOSE</w:t>
            </w:r>
          </w:p>
        </w:tc>
        <w:tc>
          <w:tcPr>
            <w:tcW w:w="1985" w:type="dxa"/>
            <w:tcBorders>
              <w:top w:val="nil"/>
              <w:left w:val="nil"/>
              <w:bottom w:val="single" w:sz="4" w:space="0" w:color="auto"/>
              <w:right w:val="single" w:sz="4" w:space="0" w:color="auto"/>
            </w:tcBorders>
            <w:shd w:val="clear" w:color="auto" w:fill="auto"/>
            <w:noWrap/>
            <w:vAlign w:val="bottom"/>
            <w:hideMark/>
          </w:tcPr>
          <w:p w14:paraId="457F0A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1DD048B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FF47E2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02.02.03.074-1</w:t>
            </w:r>
          </w:p>
        </w:tc>
        <w:tc>
          <w:tcPr>
            <w:tcW w:w="6198" w:type="dxa"/>
            <w:tcBorders>
              <w:top w:val="nil"/>
              <w:left w:val="nil"/>
              <w:bottom w:val="single" w:sz="4" w:space="0" w:color="auto"/>
              <w:right w:val="single" w:sz="4" w:space="0" w:color="auto"/>
            </w:tcBorders>
            <w:shd w:val="clear" w:color="auto" w:fill="auto"/>
            <w:noWrap/>
            <w:vAlign w:val="bottom"/>
            <w:hideMark/>
          </w:tcPr>
          <w:p w14:paraId="119778C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IGG ANTICITOMEGALOVIRUS</w:t>
            </w:r>
          </w:p>
        </w:tc>
        <w:tc>
          <w:tcPr>
            <w:tcW w:w="1985" w:type="dxa"/>
            <w:tcBorders>
              <w:top w:val="nil"/>
              <w:left w:val="nil"/>
              <w:bottom w:val="single" w:sz="4" w:space="0" w:color="auto"/>
              <w:right w:val="single" w:sz="4" w:space="0" w:color="auto"/>
            </w:tcBorders>
            <w:shd w:val="clear" w:color="auto" w:fill="auto"/>
            <w:noWrap/>
            <w:vAlign w:val="bottom"/>
            <w:hideMark/>
          </w:tcPr>
          <w:p w14:paraId="7B022EF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11,00 </w:t>
            </w:r>
          </w:p>
        </w:tc>
      </w:tr>
      <w:tr w:rsidR="00F3298B" w:rsidRPr="00F3298B" w14:paraId="7094154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A827AE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02.02.03.075-0</w:t>
            </w:r>
          </w:p>
        </w:tc>
        <w:tc>
          <w:tcPr>
            <w:tcW w:w="6198" w:type="dxa"/>
            <w:tcBorders>
              <w:top w:val="nil"/>
              <w:left w:val="nil"/>
              <w:bottom w:val="single" w:sz="4" w:space="0" w:color="auto"/>
              <w:right w:val="single" w:sz="4" w:space="0" w:color="auto"/>
            </w:tcBorders>
            <w:shd w:val="clear" w:color="auto" w:fill="auto"/>
            <w:noWrap/>
            <w:vAlign w:val="bottom"/>
            <w:hideMark/>
          </w:tcPr>
          <w:p w14:paraId="5AB1FBB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IGG ANTILEISHMANIAS</w:t>
            </w:r>
          </w:p>
        </w:tc>
        <w:tc>
          <w:tcPr>
            <w:tcW w:w="1985" w:type="dxa"/>
            <w:tcBorders>
              <w:top w:val="nil"/>
              <w:left w:val="nil"/>
              <w:bottom w:val="single" w:sz="4" w:space="0" w:color="auto"/>
              <w:right w:val="single" w:sz="4" w:space="0" w:color="auto"/>
            </w:tcBorders>
            <w:shd w:val="clear" w:color="auto" w:fill="auto"/>
            <w:noWrap/>
            <w:vAlign w:val="bottom"/>
            <w:hideMark/>
          </w:tcPr>
          <w:p w14:paraId="791332E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02414CF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C00B3A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02.02.03.076-8</w:t>
            </w:r>
          </w:p>
        </w:tc>
        <w:tc>
          <w:tcPr>
            <w:tcW w:w="6198" w:type="dxa"/>
            <w:tcBorders>
              <w:top w:val="nil"/>
              <w:left w:val="nil"/>
              <w:bottom w:val="single" w:sz="4" w:space="0" w:color="auto"/>
              <w:right w:val="single" w:sz="4" w:space="0" w:color="auto"/>
            </w:tcBorders>
            <w:shd w:val="clear" w:color="auto" w:fill="auto"/>
            <w:noWrap/>
            <w:vAlign w:val="bottom"/>
            <w:hideMark/>
          </w:tcPr>
          <w:p w14:paraId="41F8374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IGG ANTITOXOPLASMA</w:t>
            </w:r>
          </w:p>
        </w:tc>
        <w:tc>
          <w:tcPr>
            <w:tcW w:w="1985" w:type="dxa"/>
            <w:tcBorders>
              <w:top w:val="nil"/>
              <w:left w:val="nil"/>
              <w:bottom w:val="single" w:sz="4" w:space="0" w:color="auto"/>
              <w:right w:val="single" w:sz="4" w:space="0" w:color="auto"/>
            </w:tcBorders>
            <w:shd w:val="clear" w:color="auto" w:fill="auto"/>
            <w:noWrap/>
            <w:vAlign w:val="bottom"/>
            <w:hideMark/>
          </w:tcPr>
          <w:p w14:paraId="6A6D68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16,97 </w:t>
            </w:r>
          </w:p>
        </w:tc>
      </w:tr>
      <w:tr w:rsidR="00F3298B" w:rsidRPr="00F3298B" w14:paraId="34F893D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E32DE2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02.02.03.077-6</w:t>
            </w:r>
          </w:p>
        </w:tc>
        <w:tc>
          <w:tcPr>
            <w:tcW w:w="6198" w:type="dxa"/>
            <w:tcBorders>
              <w:top w:val="nil"/>
              <w:left w:val="nil"/>
              <w:bottom w:val="single" w:sz="4" w:space="0" w:color="auto"/>
              <w:right w:val="single" w:sz="4" w:space="0" w:color="auto"/>
            </w:tcBorders>
            <w:shd w:val="clear" w:color="auto" w:fill="auto"/>
            <w:noWrap/>
            <w:vAlign w:val="bottom"/>
            <w:hideMark/>
          </w:tcPr>
          <w:p w14:paraId="20803A2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IGG ANTITRYPANOSOMA CRUZI/CHAGAS</w:t>
            </w:r>
          </w:p>
        </w:tc>
        <w:tc>
          <w:tcPr>
            <w:tcW w:w="1985" w:type="dxa"/>
            <w:tcBorders>
              <w:top w:val="nil"/>
              <w:left w:val="nil"/>
              <w:bottom w:val="single" w:sz="4" w:space="0" w:color="auto"/>
              <w:right w:val="single" w:sz="4" w:space="0" w:color="auto"/>
            </w:tcBorders>
            <w:shd w:val="clear" w:color="auto" w:fill="auto"/>
            <w:noWrap/>
            <w:vAlign w:val="bottom"/>
            <w:hideMark/>
          </w:tcPr>
          <w:p w14:paraId="7243FA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64B33FA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F4D4A9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02.02.03.078-4</w:t>
            </w:r>
          </w:p>
        </w:tc>
        <w:tc>
          <w:tcPr>
            <w:tcW w:w="6198" w:type="dxa"/>
            <w:tcBorders>
              <w:top w:val="nil"/>
              <w:left w:val="nil"/>
              <w:bottom w:val="single" w:sz="4" w:space="0" w:color="auto"/>
              <w:right w:val="single" w:sz="4" w:space="0" w:color="auto"/>
            </w:tcBorders>
            <w:shd w:val="clear" w:color="auto" w:fill="auto"/>
            <w:noWrap/>
            <w:vAlign w:val="bottom"/>
            <w:hideMark/>
          </w:tcPr>
          <w:p w14:paraId="133383B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(ANTI-HBC-TOTAL)</w:t>
            </w:r>
          </w:p>
        </w:tc>
        <w:tc>
          <w:tcPr>
            <w:tcW w:w="1985" w:type="dxa"/>
            <w:tcBorders>
              <w:top w:val="nil"/>
              <w:left w:val="nil"/>
              <w:bottom w:val="single" w:sz="4" w:space="0" w:color="auto"/>
              <w:right w:val="single" w:sz="4" w:space="0" w:color="auto"/>
            </w:tcBorders>
            <w:shd w:val="clear" w:color="auto" w:fill="auto"/>
            <w:noWrap/>
            <w:vAlign w:val="bottom"/>
            <w:hideMark/>
          </w:tcPr>
          <w:p w14:paraId="3A5186F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44DCC61A"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4B9E54B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02.02.03.079-2</w:t>
            </w:r>
          </w:p>
        </w:tc>
        <w:tc>
          <w:tcPr>
            <w:tcW w:w="6198" w:type="dxa"/>
            <w:tcBorders>
              <w:top w:val="nil"/>
              <w:left w:val="nil"/>
              <w:bottom w:val="single" w:sz="4" w:space="0" w:color="auto"/>
              <w:right w:val="single" w:sz="4" w:space="0" w:color="auto"/>
            </w:tcBorders>
            <w:shd w:val="clear" w:color="auto" w:fill="auto"/>
            <w:noWrap/>
            <w:vAlign w:val="bottom"/>
            <w:hideMark/>
          </w:tcPr>
          <w:p w14:paraId="1424E94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IGG CONTRA ARBOVIRUS</w:t>
            </w:r>
          </w:p>
        </w:tc>
        <w:tc>
          <w:tcPr>
            <w:tcW w:w="1985" w:type="dxa"/>
            <w:tcBorders>
              <w:top w:val="nil"/>
              <w:left w:val="nil"/>
              <w:bottom w:val="single" w:sz="4" w:space="0" w:color="auto"/>
              <w:right w:val="single" w:sz="4" w:space="0" w:color="auto"/>
            </w:tcBorders>
            <w:shd w:val="clear" w:color="auto" w:fill="auto"/>
            <w:noWrap/>
            <w:vAlign w:val="bottom"/>
            <w:hideMark/>
          </w:tcPr>
          <w:p w14:paraId="6715A8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30,00 </w:t>
            </w:r>
          </w:p>
        </w:tc>
      </w:tr>
      <w:tr w:rsidR="00F3298B" w:rsidRPr="00F3298B" w14:paraId="0CE16A0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4A8A2F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02.02.03.080-6</w:t>
            </w:r>
          </w:p>
        </w:tc>
        <w:tc>
          <w:tcPr>
            <w:tcW w:w="6198" w:type="dxa"/>
            <w:tcBorders>
              <w:top w:val="nil"/>
              <w:left w:val="nil"/>
              <w:bottom w:val="single" w:sz="4" w:space="0" w:color="auto"/>
              <w:right w:val="single" w:sz="4" w:space="0" w:color="auto"/>
            </w:tcBorders>
            <w:shd w:val="clear" w:color="auto" w:fill="auto"/>
            <w:noWrap/>
            <w:vAlign w:val="bottom"/>
            <w:hideMark/>
          </w:tcPr>
          <w:p w14:paraId="347FED0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ANTICORPOS IGG CONTRA O VIRUS DA HEPATITE A (HAV-IGG)</w:t>
            </w:r>
          </w:p>
        </w:tc>
        <w:tc>
          <w:tcPr>
            <w:tcW w:w="1985" w:type="dxa"/>
            <w:tcBorders>
              <w:top w:val="nil"/>
              <w:left w:val="nil"/>
              <w:bottom w:val="single" w:sz="4" w:space="0" w:color="auto"/>
              <w:right w:val="single" w:sz="4" w:space="0" w:color="auto"/>
            </w:tcBorders>
            <w:shd w:val="clear" w:color="auto" w:fill="auto"/>
            <w:noWrap/>
            <w:vAlign w:val="bottom"/>
            <w:hideMark/>
          </w:tcPr>
          <w:p w14:paraId="2AB56B4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084CB40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EAE0D6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02.02.03.081-4 </w:t>
            </w:r>
          </w:p>
        </w:tc>
        <w:tc>
          <w:tcPr>
            <w:tcW w:w="6198" w:type="dxa"/>
            <w:tcBorders>
              <w:top w:val="nil"/>
              <w:left w:val="nil"/>
              <w:bottom w:val="single" w:sz="4" w:space="0" w:color="auto"/>
              <w:right w:val="single" w:sz="4" w:space="0" w:color="auto"/>
            </w:tcBorders>
            <w:shd w:val="clear" w:color="auto" w:fill="auto"/>
            <w:noWrap/>
            <w:vAlign w:val="bottom"/>
            <w:hideMark/>
          </w:tcPr>
          <w:p w14:paraId="3643EC8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IGG CONTRA O VIRUS DA RUBEOLA</w:t>
            </w:r>
          </w:p>
        </w:tc>
        <w:tc>
          <w:tcPr>
            <w:tcW w:w="1985" w:type="dxa"/>
            <w:tcBorders>
              <w:top w:val="nil"/>
              <w:left w:val="nil"/>
              <w:bottom w:val="single" w:sz="4" w:space="0" w:color="auto"/>
              <w:right w:val="single" w:sz="4" w:space="0" w:color="auto"/>
            </w:tcBorders>
            <w:shd w:val="clear" w:color="auto" w:fill="auto"/>
            <w:noWrap/>
            <w:vAlign w:val="bottom"/>
            <w:hideMark/>
          </w:tcPr>
          <w:p w14:paraId="66D4AF0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09356F9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1A2773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02.02.03.082-2</w:t>
            </w:r>
          </w:p>
        </w:tc>
        <w:tc>
          <w:tcPr>
            <w:tcW w:w="6198" w:type="dxa"/>
            <w:tcBorders>
              <w:top w:val="nil"/>
              <w:left w:val="nil"/>
              <w:bottom w:val="single" w:sz="4" w:space="0" w:color="auto"/>
              <w:right w:val="single" w:sz="4" w:space="0" w:color="auto"/>
            </w:tcBorders>
            <w:shd w:val="clear" w:color="auto" w:fill="auto"/>
            <w:noWrap/>
            <w:vAlign w:val="bottom"/>
            <w:hideMark/>
          </w:tcPr>
          <w:p w14:paraId="50C50FB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AC IGG CONTRA O VIRUS DA VARICELA-HERPES ZOSTER</w:t>
            </w:r>
          </w:p>
        </w:tc>
        <w:tc>
          <w:tcPr>
            <w:tcW w:w="1985" w:type="dxa"/>
            <w:tcBorders>
              <w:top w:val="nil"/>
              <w:left w:val="nil"/>
              <w:bottom w:val="single" w:sz="4" w:space="0" w:color="auto"/>
              <w:right w:val="single" w:sz="4" w:space="0" w:color="auto"/>
            </w:tcBorders>
            <w:shd w:val="clear" w:color="auto" w:fill="auto"/>
            <w:noWrap/>
            <w:vAlign w:val="bottom"/>
            <w:hideMark/>
          </w:tcPr>
          <w:p w14:paraId="32F8ADE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76DCBB98"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206851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02.02.03.083-0</w:t>
            </w:r>
          </w:p>
        </w:tc>
        <w:tc>
          <w:tcPr>
            <w:tcW w:w="6198" w:type="dxa"/>
            <w:tcBorders>
              <w:top w:val="nil"/>
              <w:left w:val="nil"/>
              <w:bottom w:val="single" w:sz="4" w:space="0" w:color="auto"/>
              <w:right w:val="single" w:sz="4" w:space="0" w:color="auto"/>
            </w:tcBorders>
            <w:shd w:val="clear" w:color="auto" w:fill="auto"/>
            <w:noWrap/>
            <w:vAlign w:val="bottom"/>
            <w:hideMark/>
          </w:tcPr>
          <w:p w14:paraId="2F2C94A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ANTICORPOS IGG CONTRA O VIRUS EPSTEIN-BARR</w:t>
            </w:r>
          </w:p>
        </w:tc>
        <w:tc>
          <w:tcPr>
            <w:tcW w:w="1985" w:type="dxa"/>
            <w:tcBorders>
              <w:top w:val="nil"/>
              <w:left w:val="nil"/>
              <w:bottom w:val="single" w:sz="4" w:space="0" w:color="auto"/>
              <w:right w:val="single" w:sz="4" w:space="0" w:color="auto"/>
            </w:tcBorders>
            <w:shd w:val="clear" w:color="auto" w:fill="auto"/>
            <w:noWrap/>
            <w:vAlign w:val="bottom"/>
            <w:hideMark/>
          </w:tcPr>
          <w:p w14:paraId="5C4FA79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730444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D15A67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02.02.03.084-9 </w:t>
            </w:r>
          </w:p>
        </w:tc>
        <w:tc>
          <w:tcPr>
            <w:tcW w:w="6198" w:type="dxa"/>
            <w:tcBorders>
              <w:top w:val="nil"/>
              <w:left w:val="nil"/>
              <w:bottom w:val="single" w:sz="4" w:space="0" w:color="auto"/>
              <w:right w:val="single" w:sz="4" w:space="0" w:color="auto"/>
            </w:tcBorders>
            <w:shd w:val="clear" w:color="auto" w:fill="auto"/>
            <w:noWrap/>
            <w:vAlign w:val="bottom"/>
            <w:hideMark/>
          </w:tcPr>
          <w:p w14:paraId="129FDA9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IGG CONTRA O VIRUS HERPES SIMPLES</w:t>
            </w:r>
          </w:p>
        </w:tc>
        <w:tc>
          <w:tcPr>
            <w:tcW w:w="1985" w:type="dxa"/>
            <w:tcBorders>
              <w:top w:val="nil"/>
              <w:left w:val="nil"/>
              <w:bottom w:val="single" w:sz="4" w:space="0" w:color="auto"/>
              <w:right w:val="single" w:sz="4" w:space="0" w:color="auto"/>
            </w:tcBorders>
            <w:shd w:val="clear" w:color="auto" w:fill="auto"/>
            <w:noWrap/>
            <w:vAlign w:val="bottom"/>
            <w:hideMark/>
          </w:tcPr>
          <w:p w14:paraId="199228B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242217F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1B91FA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02.02.03.085-7</w:t>
            </w:r>
          </w:p>
        </w:tc>
        <w:tc>
          <w:tcPr>
            <w:tcW w:w="6198" w:type="dxa"/>
            <w:tcBorders>
              <w:top w:val="nil"/>
              <w:left w:val="nil"/>
              <w:bottom w:val="single" w:sz="4" w:space="0" w:color="auto"/>
              <w:right w:val="single" w:sz="4" w:space="0" w:color="auto"/>
            </w:tcBorders>
            <w:shd w:val="clear" w:color="auto" w:fill="auto"/>
            <w:noWrap/>
            <w:vAlign w:val="bottom"/>
            <w:hideMark/>
          </w:tcPr>
          <w:p w14:paraId="26012AA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ANTICITOMEGALOVIRUS</w:t>
            </w:r>
          </w:p>
        </w:tc>
        <w:tc>
          <w:tcPr>
            <w:tcW w:w="1985" w:type="dxa"/>
            <w:tcBorders>
              <w:top w:val="nil"/>
              <w:left w:val="nil"/>
              <w:bottom w:val="single" w:sz="4" w:space="0" w:color="auto"/>
              <w:right w:val="single" w:sz="4" w:space="0" w:color="auto"/>
            </w:tcBorders>
            <w:shd w:val="clear" w:color="auto" w:fill="auto"/>
            <w:noWrap/>
            <w:vAlign w:val="bottom"/>
            <w:hideMark/>
          </w:tcPr>
          <w:p w14:paraId="15CE3DB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11,61 </w:t>
            </w:r>
          </w:p>
        </w:tc>
      </w:tr>
      <w:tr w:rsidR="00F3298B" w:rsidRPr="00F3298B" w14:paraId="0DE63E66"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4AFDC54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02.02.03.086-5</w:t>
            </w:r>
          </w:p>
        </w:tc>
        <w:tc>
          <w:tcPr>
            <w:tcW w:w="6198" w:type="dxa"/>
            <w:tcBorders>
              <w:top w:val="nil"/>
              <w:left w:val="nil"/>
              <w:bottom w:val="single" w:sz="4" w:space="0" w:color="auto"/>
              <w:right w:val="single" w:sz="4" w:space="0" w:color="auto"/>
            </w:tcBorders>
            <w:shd w:val="clear" w:color="auto" w:fill="auto"/>
            <w:noWrap/>
            <w:vAlign w:val="bottom"/>
            <w:hideMark/>
          </w:tcPr>
          <w:p w14:paraId="048531B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ANTILEISHMANIAS</w:t>
            </w:r>
          </w:p>
        </w:tc>
        <w:tc>
          <w:tcPr>
            <w:tcW w:w="1985" w:type="dxa"/>
            <w:tcBorders>
              <w:top w:val="nil"/>
              <w:left w:val="nil"/>
              <w:bottom w:val="single" w:sz="4" w:space="0" w:color="auto"/>
              <w:right w:val="single" w:sz="4" w:space="0" w:color="auto"/>
            </w:tcBorders>
            <w:shd w:val="clear" w:color="auto" w:fill="auto"/>
            <w:noWrap/>
            <w:vAlign w:val="bottom"/>
            <w:hideMark/>
          </w:tcPr>
          <w:p w14:paraId="04D22BC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60034EB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4F47F0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02.02.03.087-3</w:t>
            </w:r>
          </w:p>
        </w:tc>
        <w:tc>
          <w:tcPr>
            <w:tcW w:w="6198" w:type="dxa"/>
            <w:tcBorders>
              <w:top w:val="nil"/>
              <w:left w:val="nil"/>
              <w:bottom w:val="single" w:sz="4" w:space="0" w:color="auto"/>
              <w:right w:val="single" w:sz="4" w:space="0" w:color="auto"/>
            </w:tcBorders>
            <w:shd w:val="clear" w:color="auto" w:fill="auto"/>
            <w:noWrap/>
            <w:vAlign w:val="bottom"/>
            <w:hideMark/>
          </w:tcPr>
          <w:p w14:paraId="42B9532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ANTICORPOS IGM ANTITOXOPLASMA</w:t>
            </w:r>
          </w:p>
        </w:tc>
        <w:tc>
          <w:tcPr>
            <w:tcW w:w="1985" w:type="dxa"/>
            <w:tcBorders>
              <w:top w:val="nil"/>
              <w:left w:val="nil"/>
              <w:bottom w:val="single" w:sz="4" w:space="0" w:color="auto"/>
              <w:right w:val="single" w:sz="4" w:space="0" w:color="auto"/>
            </w:tcBorders>
            <w:shd w:val="clear" w:color="auto" w:fill="auto"/>
            <w:noWrap/>
            <w:vAlign w:val="bottom"/>
            <w:hideMark/>
          </w:tcPr>
          <w:p w14:paraId="5AB800C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0A68FB0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9F00D6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02.02.03.088-1</w:t>
            </w:r>
          </w:p>
        </w:tc>
        <w:tc>
          <w:tcPr>
            <w:tcW w:w="6198" w:type="dxa"/>
            <w:tcBorders>
              <w:top w:val="nil"/>
              <w:left w:val="nil"/>
              <w:bottom w:val="single" w:sz="4" w:space="0" w:color="auto"/>
              <w:right w:val="single" w:sz="4" w:space="0" w:color="auto"/>
            </w:tcBorders>
            <w:shd w:val="clear" w:color="auto" w:fill="auto"/>
            <w:noWrap/>
            <w:vAlign w:val="bottom"/>
            <w:hideMark/>
          </w:tcPr>
          <w:p w14:paraId="093E645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ANTITRYPANOSOMA CRUZI</w:t>
            </w:r>
          </w:p>
        </w:tc>
        <w:tc>
          <w:tcPr>
            <w:tcW w:w="1985" w:type="dxa"/>
            <w:tcBorders>
              <w:top w:val="nil"/>
              <w:left w:val="nil"/>
              <w:bottom w:val="single" w:sz="4" w:space="0" w:color="auto"/>
              <w:right w:val="single" w:sz="4" w:space="0" w:color="auto"/>
            </w:tcBorders>
            <w:shd w:val="clear" w:color="auto" w:fill="auto"/>
            <w:noWrap/>
            <w:vAlign w:val="bottom"/>
            <w:hideMark/>
          </w:tcPr>
          <w:p w14:paraId="399B005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52A1DE0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873D55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02.02.03.089-0</w:t>
            </w:r>
          </w:p>
        </w:tc>
        <w:tc>
          <w:tcPr>
            <w:tcW w:w="6198" w:type="dxa"/>
            <w:tcBorders>
              <w:top w:val="nil"/>
              <w:left w:val="nil"/>
              <w:bottom w:val="single" w:sz="4" w:space="0" w:color="auto"/>
              <w:right w:val="single" w:sz="4" w:space="0" w:color="auto"/>
            </w:tcBorders>
            <w:shd w:val="clear" w:color="auto" w:fill="auto"/>
            <w:noWrap/>
            <w:vAlign w:val="bottom"/>
            <w:hideMark/>
          </w:tcPr>
          <w:p w14:paraId="0ECC96F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(ANTI-HBC-IGM)</w:t>
            </w:r>
          </w:p>
        </w:tc>
        <w:tc>
          <w:tcPr>
            <w:tcW w:w="1985" w:type="dxa"/>
            <w:tcBorders>
              <w:top w:val="nil"/>
              <w:left w:val="nil"/>
              <w:bottom w:val="single" w:sz="4" w:space="0" w:color="auto"/>
              <w:right w:val="single" w:sz="4" w:space="0" w:color="auto"/>
            </w:tcBorders>
            <w:shd w:val="clear" w:color="auto" w:fill="auto"/>
            <w:noWrap/>
            <w:vAlign w:val="bottom"/>
            <w:hideMark/>
          </w:tcPr>
          <w:p w14:paraId="59C76CB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54DAC16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6CE911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02.02.03.090-3</w:t>
            </w:r>
          </w:p>
        </w:tc>
        <w:tc>
          <w:tcPr>
            <w:tcW w:w="6198" w:type="dxa"/>
            <w:tcBorders>
              <w:top w:val="nil"/>
              <w:left w:val="nil"/>
              <w:bottom w:val="single" w:sz="4" w:space="0" w:color="auto"/>
              <w:right w:val="single" w:sz="4" w:space="0" w:color="auto"/>
            </w:tcBorders>
            <w:shd w:val="clear" w:color="auto" w:fill="auto"/>
            <w:noWrap/>
            <w:vAlign w:val="bottom"/>
            <w:hideMark/>
          </w:tcPr>
          <w:p w14:paraId="5DA04F0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CONTRA ARBOVIRUS</w:t>
            </w:r>
          </w:p>
        </w:tc>
        <w:tc>
          <w:tcPr>
            <w:tcW w:w="1985" w:type="dxa"/>
            <w:tcBorders>
              <w:top w:val="nil"/>
              <w:left w:val="nil"/>
              <w:bottom w:val="single" w:sz="4" w:space="0" w:color="auto"/>
              <w:right w:val="single" w:sz="4" w:space="0" w:color="auto"/>
            </w:tcBorders>
            <w:shd w:val="clear" w:color="auto" w:fill="auto"/>
            <w:noWrap/>
            <w:vAlign w:val="bottom"/>
            <w:hideMark/>
          </w:tcPr>
          <w:p w14:paraId="6A04CA8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20,00 </w:t>
            </w:r>
          </w:p>
        </w:tc>
      </w:tr>
      <w:tr w:rsidR="00F3298B" w:rsidRPr="00F3298B" w14:paraId="0CE95F6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73BAD1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02.02.03.091-1</w:t>
            </w:r>
          </w:p>
        </w:tc>
        <w:tc>
          <w:tcPr>
            <w:tcW w:w="6198" w:type="dxa"/>
            <w:tcBorders>
              <w:top w:val="nil"/>
              <w:left w:val="nil"/>
              <w:bottom w:val="single" w:sz="4" w:space="0" w:color="auto"/>
              <w:right w:val="single" w:sz="4" w:space="0" w:color="auto"/>
            </w:tcBorders>
            <w:shd w:val="clear" w:color="auto" w:fill="auto"/>
            <w:noWrap/>
            <w:vAlign w:val="bottom"/>
            <w:hideMark/>
          </w:tcPr>
          <w:p w14:paraId="776C4F8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CONTRA O VIRUS DA HEPATITE A (HAV-IGG)</w:t>
            </w:r>
          </w:p>
        </w:tc>
        <w:tc>
          <w:tcPr>
            <w:tcW w:w="1985" w:type="dxa"/>
            <w:tcBorders>
              <w:top w:val="nil"/>
              <w:left w:val="nil"/>
              <w:bottom w:val="single" w:sz="4" w:space="0" w:color="auto"/>
              <w:right w:val="single" w:sz="4" w:space="0" w:color="auto"/>
            </w:tcBorders>
            <w:shd w:val="clear" w:color="auto" w:fill="auto"/>
            <w:noWrap/>
            <w:vAlign w:val="bottom"/>
            <w:hideMark/>
          </w:tcPr>
          <w:p w14:paraId="1133D7C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0A0518A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FFEE80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02.02.03.092-0</w:t>
            </w:r>
          </w:p>
        </w:tc>
        <w:tc>
          <w:tcPr>
            <w:tcW w:w="6198" w:type="dxa"/>
            <w:tcBorders>
              <w:top w:val="nil"/>
              <w:left w:val="nil"/>
              <w:bottom w:val="single" w:sz="4" w:space="0" w:color="auto"/>
              <w:right w:val="single" w:sz="4" w:space="0" w:color="auto"/>
            </w:tcBorders>
            <w:shd w:val="clear" w:color="auto" w:fill="auto"/>
            <w:noWrap/>
            <w:vAlign w:val="bottom"/>
            <w:hideMark/>
          </w:tcPr>
          <w:p w14:paraId="211787E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ANTICORPOS IGM CONTRA O VIRUS DA RUBEOLA</w:t>
            </w:r>
          </w:p>
        </w:tc>
        <w:tc>
          <w:tcPr>
            <w:tcW w:w="1985" w:type="dxa"/>
            <w:tcBorders>
              <w:top w:val="nil"/>
              <w:left w:val="nil"/>
              <w:bottom w:val="single" w:sz="4" w:space="0" w:color="auto"/>
              <w:right w:val="single" w:sz="4" w:space="0" w:color="auto"/>
            </w:tcBorders>
            <w:shd w:val="clear" w:color="auto" w:fill="auto"/>
            <w:noWrap/>
            <w:vAlign w:val="bottom"/>
            <w:hideMark/>
          </w:tcPr>
          <w:p w14:paraId="1EC516B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3813A70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08EFAD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02.02.03.093-8</w:t>
            </w:r>
          </w:p>
        </w:tc>
        <w:tc>
          <w:tcPr>
            <w:tcW w:w="6198" w:type="dxa"/>
            <w:tcBorders>
              <w:top w:val="nil"/>
              <w:left w:val="nil"/>
              <w:bottom w:val="single" w:sz="4" w:space="0" w:color="auto"/>
              <w:right w:val="single" w:sz="4" w:space="0" w:color="auto"/>
            </w:tcBorders>
            <w:shd w:val="clear" w:color="auto" w:fill="auto"/>
            <w:noWrap/>
            <w:vAlign w:val="bottom"/>
            <w:hideMark/>
          </w:tcPr>
          <w:p w14:paraId="083A950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PESQ AC IGM CONTRA O VIRUS DA VARICELA-HERPES ZOSTER</w:t>
            </w:r>
          </w:p>
        </w:tc>
        <w:tc>
          <w:tcPr>
            <w:tcW w:w="1985" w:type="dxa"/>
            <w:tcBorders>
              <w:top w:val="nil"/>
              <w:left w:val="nil"/>
              <w:bottom w:val="single" w:sz="4" w:space="0" w:color="auto"/>
              <w:right w:val="single" w:sz="4" w:space="0" w:color="auto"/>
            </w:tcBorders>
            <w:shd w:val="clear" w:color="auto" w:fill="auto"/>
            <w:noWrap/>
            <w:vAlign w:val="bottom"/>
            <w:hideMark/>
          </w:tcPr>
          <w:p w14:paraId="4A72FAF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7BD92E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4FB4A9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02.02.03.094-6</w:t>
            </w:r>
          </w:p>
        </w:tc>
        <w:tc>
          <w:tcPr>
            <w:tcW w:w="6198" w:type="dxa"/>
            <w:tcBorders>
              <w:top w:val="nil"/>
              <w:left w:val="nil"/>
              <w:bottom w:val="single" w:sz="4" w:space="0" w:color="auto"/>
              <w:right w:val="single" w:sz="4" w:space="0" w:color="auto"/>
            </w:tcBorders>
            <w:shd w:val="clear" w:color="auto" w:fill="auto"/>
            <w:noWrap/>
            <w:vAlign w:val="bottom"/>
            <w:hideMark/>
          </w:tcPr>
          <w:p w14:paraId="1768C87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PESQUISA DE ANTICORPOS IGM CONTRA O VIRUS EPSTEIN-BARR</w:t>
            </w:r>
          </w:p>
        </w:tc>
        <w:tc>
          <w:tcPr>
            <w:tcW w:w="1985" w:type="dxa"/>
            <w:tcBorders>
              <w:top w:val="nil"/>
              <w:left w:val="nil"/>
              <w:bottom w:val="single" w:sz="4" w:space="0" w:color="auto"/>
              <w:right w:val="single" w:sz="4" w:space="0" w:color="auto"/>
            </w:tcBorders>
            <w:shd w:val="clear" w:color="auto" w:fill="auto"/>
            <w:noWrap/>
            <w:vAlign w:val="bottom"/>
            <w:hideMark/>
          </w:tcPr>
          <w:p w14:paraId="29E02A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1293041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EB96A0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02.02.03.095-4</w:t>
            </w:r>
          </w:p>
        </w:tc>
        <w:tc>
          <w:tcPr>
            <w:tcW w:w="6198" w:type="dxa"/>
            <w:tcBorders>
              <w:top w:val="nil"/>
              <w:left w:val="nil"/>
              <w:bottom w:val="single" w:sz="4" w:space="0" w:color="auto"/>
              <w:right w:val="single" w:sz="4" w:space="0" w:color="auto"/>
            </w:tcBorders>
            <w:shd w:val="clear" w:color="auto" w:fill="auto"/>
            <w:noWrap/>
            <w:vAlign w:val="bottom"/>
            <w:hideMark/>
          </w:tcPr>
          <w:p w14:paraId="0A248A2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ANTICORPOS IGM CONTRA O VIRUS HERPES SIMPLES</w:t>
            </w:r>
          </w:p>
        </w:tc>
        <w:tc>
          <w:tcPr>
            <w:tcW w:w="1985" w:type="dxa"/>
            <w:tcBorders>
              <w:top w:val="nil"/>
              <w:left w:val="nil"/>
              <w:bottom w:val="single" w:sz="4" w:space="0" w:color="auto"/>
              <w:right w:val="single" w:sz="4" w:space="0" w:color="auto"/>
            </w:tcBorders>
            <w:shd w:val="clear" w:color="auto" w:fill="auto"/>
            <w:noWrap/>
            <w:vAlign w:val="bottom"/>
            <w:hideMark/>
          </w:tcPr>
          <w:p w14:paraId="36D488D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17,16 </w:t>
            </w:r>
          </w:p>
        </w:tc>
      </w:tr>
      <w:tr w:rsidR="00F3298B" w:rsidRPr="00F3298B" w14:paraId="5EC98FB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D119C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02.02.03.096-2</w:t>
            </w:r>
          </w:p>
        </w:tc>
        <w:tc>
          <w:tcPr>
            <w:tcW w:w="6198" w:type="dxa"/>
            <w:tcBorders>
              <w:top w:val="nil"/>
              <w:left w:val="nil"/>
              <w:bottom w:val="single" w:sz="4" w:space="0" w:color="auto"/>
              <w:right w:val="single" w:sz="4" w:space="0" w:color="auto"/>
            </w:tcBorders>
            <w:shd w:val="clear" w:color="auto" w:fill="auto"/>
            <w:noWrap/>
            <w:vAlign w:val="bottom"/>
            <w:hideMark/>
          </w:tcPr>
          <w:p w14:paraId="179EB44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ANTIGENO CARCINOEMBRIONARIO (CEA)</w:t>
            </w:r>
          </w:p>
        </w:tc>
        <w:tc>
          <w:tcPr>
            <w:tcW w:w="1985" w:type="dxa"/>
            <w:tcBorders>
              <w:top w:val="nil"/>
              <w:left w:val="nil"/>
              <w:bottom w:val="single" w:sz="4" w:space="0" w:color="auto"/>
              <w:right w:val="single" w:sz="4" w:space="0" w:color="auto"/>
            </w:tcBorders>
            <w:shd w:val="clear" w:color="auto" w:fill="auto"/>
            <w:noWrap/>
            <w:vAlign w:val="bottom"/>
            <w:hideMark/>
          </w:tcPr>
          <w:p w14:paraId="3E76633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13,35 </w:t>
            </w:r>
          </w:p>
        </w:tc>
      </w:tr>
      <w:tr w:rsidR="00F3298B" w:rsidRPr="00F3298B" w14:paraId="6359C8AF"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759A818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02.02.03.097-0 </w:t>
            </w:r>
          </w:p>
        </w:tc>
        <w:tc>
          <w:tcPr>
            <w:tcW w:w="6198" w:type="dxa"/>
            <w:tcBorders>
              <w:top w:val="nil"/>
              <w:left w:val="nil"/>
              <w:bottom w:val="single" w:sz="4" w:space="0" w:color="auto"/>
              <w:right w:val="single" w:sz="4" w:space="0" w:color="auto"/>
            </w:tcBorders>
            <w:shd w:val="clear" w:color="auto" w:fill="auto"/>
            <w:noWrap/>
            <w:vAlign w:val="bottom"/>
            <w:hideMark/>
          </w:tcPr>
          <w:p w14:paraId="4367ADB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 ANTIGENO SUPERFICIE DO VIRUS DA HEPATITE B (HBSAG)</w:t>
            </w:r>
          </w:p>
        </w:tc>
        <w:tc>
          <w:tcPr>
            <w:tcW w:w="1985" w:type="dxa"/>
            <w:tcBorders>
              <w:top w:val="nil"/>
              <w:left w:val="nil"/>
              <w:bottom w:val="single" w:sz="4" w:space="0" w:color="auto"/>
              <w:right w:val="single" w:sz="4" w:space="0" w:color="auto"/>
            </w:tcBorders>
            <w:shd w:val="clear" w:color="auto" w:fill="auto"/>
            <w:noWrap/>
            <w:vAlign w:val="bottom"/>
            <w:hideMark/>
          </w:tcPr>
          <w:p w14:paraId="7B7F728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3C8E7DA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674D66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02.02.03.098-9</w:t>
            </w:r>
          </w:p>
        </w:tc>
        <w:tc>
          <w:tcPr>
            <w:tcW w:w="6198" w:type="dxa"/>
            <w:tcBorders>
              <w:top w:val="nil"/>
              <w:left w:val="nil"/>
              <w:bottom w:val="single" w:sz="4" w:space="0" w:color="auto"/>
              <w:right w:val="single" w:sz="4" w:space="0" w:color="auto"/>
            </w:tcBorders>
            <w:shd w:val="clear" w:color="auto" w:fill="auto"/>
            <w:noWrap/>
            <w:vAlign w:val="bottom"/>
            <w:hideMark/>
          </w:tcPr>
          <w:p w14:paraId="4B51749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ANTIGENO E DO VIRUS DA HEPATITE B (HBEAG)</w:t>
            </w:r>
          </w:p>
        </w:tc>
        <w:tc>
          <w:tcPr>
            <w:tcW w:w="1985" w:type="dxa"/>
            <w:tcBorders>
              <w:top w:val="nil"/>
              <w:left w:val="nil"/>
              <w:bottom w:val="single" w:sz="4" w:space="0" w:color="auto"/>
              <w:right w:val="single" w:sz="4" w:space="0" w:color="auto"/>
            </w:tcBorders>
            <w:shd w:val="clear" w:color="auto" w:fill="auto"/>
            <w:noWrap/>
            <w:vAlign w:val="bottom"/>
            <w:hideMark/>
          </w:tcPr>
          <w:p w14:paraId="0EF3DDB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18,55 </w:t>
            </w:r>
          </w:p>
        </w:tc>
      </w:tr>
      <w:tr w:rsidR="00F3298B" w:rsidRPr="00F3298B" w14:paraId="24646F6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177D31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02.02.03.099-7</w:t>
            </w:r>
          </w:p>
        </w:tc>
        <w:tc>
          <w:tcPr>
            <w:tcW w:w="6198" w:type="dxa"/>
            <w:tcBorders>
              <w:top w:val="nil"/>
              <w:left w:val="nil"/>
              <w:bottom w:val="single" w:sz="4" w:space="0" w:color="auto"/>
              <w:right w:val="single" w:sz="4" w:space="0" w:color="auto"/>
            </w:tcBorders>
            <w:shd w:val="clear" w:color="000000" w:fill="FFFFFF"/>
            <w:vAlign w:val="center"/>
            <w:hideMark/>
          </w:tcPr>
          <w:p w14:paraId="2CE9647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DETECÇÃO DE CLAMÍDIA E GONOCOCO POR BIOLOGIA MOLECULAR</w:t>
            </w:r>
          </w:p>
        </w:tc>
        <w:tc>
          <w:tcPr>
            <w:tcW w:w="1985" w:type="dxa"/>
            <w:tcBorders>
              <w:top w:val="nil"/>
              <w:left w:val="nil"/>
              <w:bottom w:val="single" w:sz="4" w:space="0" w:color="auto"/>
              <w:right w:val="single" w:sz="4" w:space="0" w:color="auto"/>
            </w:tcBorders>
            <w:shd w:val="clear" w:color="auto" w:fill="auto"/>
            <w:noWrap/>
            <w:vAlign w:val="bottom"/>
            <w:hideMark/>
          </w:tcPr>
          <w:p w14:paraId="10BFAD3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60,00 </w:t>
            </w:r>
          </w:p>
        </w:tc>
      </w:tr>
      <w:tr w:rsidR="00F3298B" w:rsidRPr="00F3298B" w14:paraId="6FD481E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C13394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02.02.03.100-4 </w:t>
            </w:r>
          </w:p>
        </w:tc>
        <w:tc>
          <w:tcPr>
            <w:tcW w:w="6198" w:type="dxa"/>
            <w:tcBorders>
              <w:top w:val="nil"/>
              <w:left w:val="nil"/>
              <w:bottom w:val="single" w:sz="4" w:space="0" w:color="auto"/>
              <w:right w:val="single" w:sz="4" w:space="0" w:color="auto"/>
            </w:tcBorders>
            <w:shd w:val="clear" w:color="auto" w:fill="auto"/>
            <w:noWrap/>
            <w:vAlign w:val="bottom"/>
            <w:hideMark/>
          </w:tcPr>
          <w:p w14:paraId="488A529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PESQUISA DE CRIOGLOBULINAS</w:t>
            </w:r>
          </w:p>
        </w:tc>
        <w:tc>
          <w:tcPr>
            <w:tcW w:w="1985" w:type="dxa"/>
            <w:tcBorders>
              <w:top w:val="nil"/>
              <w:left w:val="nil"/>
              <w:bottom w:val="single" w:sz="4" w:space="0" w:color="auto"/>
              <w:right w:val="single" w:sz="4" w:space="0" w:color="auto"/>
            </w:tcBorders>
            <w:shd w:val="clear" w:color="auto" w:fill="auto"/>
            <w:noWrap/>
            <w:vAlign w:val="bottom"/>
            <w:hideMark/>
          </w:tcPr>
          <w:p w14:paraId="7D8EF18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374D958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687C3F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02.02.03.101-2 </w:t>
            </w:r>
          </w:p>
        </w:tc>
        <w:tc>
          <w:tcPr>
            <w:tcW w:w="6198" w:type="dxa"/>
            <w:tcBorders>
              <w:top w:val="nil"/>
              <w:left w:val="nil"/>
              <w:bottom w:val="single" w:sz="4" w:space="0" w:color="auto"/>
              <w:right w:val="single" w:sz="4" w:space="0" w:color="auto"/>
            </w:tcBorders>
            <w:shd w:val="clear" w:color="auto" w:fill="auto"/>
            <w:noWrap/>
            <w:vAlign w:val="bottom"/>
            <w:hideMark/>
          </w:tcPr>
          <w:p w14:paraId="6176E21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FATOR REUMATOIDE (WAALER-ROSE)</w:t>
            </w:r>
          </w:p>
        </w:tc>
        <w:tc>
          <w:tcPr>
            <w:tcW w:w="1985" w:type="dxa"/>
            <w:tcBorders>
              <w:top w:val="nil"/>
              <w:left w:val="nil"/>
              <w:bottom w:val="single" w:sz="4" w:space="0" w:color="auto"/>
              <w:right w:val="single" w:sz="4" w:space="0" w:color="auto"/>
            </w:tcBorders>
            <w:shd w:val="clear" w:color="auto" w:fill="auto"/>
            <w:noWrap/>
            <w:vAlign w:val="bottom"/>
            <w:hideMark/>
          </w:tcPr>
          <w:p w14:paraId="28CC0E4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4,10 </w:t>
            </w:r>
          </w:p>
        </w:tc>
      </w:tr>
      <w:tr w:rsidR="00F3298B" w:rsidRPr="00F3298B" w14:paraId="290EB80A"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366E826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02.02.03.103-9</w:t>
            </w:r>
          </w:p>
        </w:tc>
        <w:tc>
          <w:tcPr>
            <w:tcW w:w="6198" w:type="dxa"/>
            <w:tcBorders>
              <w:top w:val="nil"/>
              <w:left w:val="nil"/>
              <w:bottom w:val="single" w:sz="4" w:space="0" w:color="auto"/>
              <w:right w:val="single" w:sz="4" w:space="0" w:color="auto"/>
            </w:tcBorders>
            <w:shd w:val="clear" w:color="auto" w:fill="auto"/>
            <w:noWrap/>
            <w:vAlign w:val="bottom"/>
            <w:hideMark/>
          </w:tcPr>
          <w:p w14:paraId="488CCCB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IMUNOGLOBULINA E (IGE) ALERGENO-ESPECIFICA</w:t>
            </w:r>
          </w:p>
        </w:tc>
        <w:tc>
          <w:tcPr>
            <w:tcW w:w="1985" w:type="dxa"/>
            <w:tcBorders>
              <w:top w:val="nil"/>
              <w:left w:val="nil"/>
              <w:bottom w:val="single" w:sz="4" w:space="0" w:color="auto"/>
              <w:right w:val="single" w:sz="4" w:space="0" w:color="auto"/>
            </w:tcBorders>
            <w:shd w:val="clear" w:color="auto" w:fill="auto"/>
            <w:noWrap/>
            <w:vAlign w:val="bottom"/>
            <w:hideMark/>
          </w:tcPr>
          <w:p w14:paraId="5C9707A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9,25 </w:t>
            </w:r>
          </w:p>
        </w:tc>
      </w:tr>
      <w:tr w:rsidR="00F3298B" w:rsidRPr="00F3298B" w14:paraId="5420019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4B72DF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02.02.03.104-7</w:t>
            </w:r>
          </w:p>
        </w:tc>
        <w:tc>
          <w:tcPr>
            <w:tcW w:w="6198" w:type="dxa"/>
            <w:tcBorders>
              <w:top w:val="nil"/>
              <w:left w:val="nil"/>
              <w:bottom w:val="single" w:sz="4" w:space="0" w:color="auto"/>
              <w:right w:val="single" w:sz="4" w:space="0" w:color="auto"/>
            </w:tcBorders>
            <w:shd w:val="clear" w:color="auto" w:fill="auto"/>
            <w:noWrap/>
            <w:vAlign w:val="bottom"/>
            <w:hideMark/>
          </w:tcPr>
          <w:p w14:paraId="726AA6B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TRYPANOSOMA CRUZI (POR IMUNOFLUORESCENCIA)</w:t>
            </w:r>
          </w:p>
        </w:tc>
        <w:tc>
          <w:tcPr>
            <w:tcW w:w="1985" w:type="dxa"/>
            <w:tcBorders>
              <w:top w:val="nil"/>
              <w:left w:val="nil"/>
              <w:bottom w:val="single" w:sz="4" w:space="0" w:color="auto"/>
              <w:right w:val="single" w:sz="4" w:space="0" w:color="auto"/>
            </w:tcBorders>
            <w:shd w:val="clear" w:color="auto" w:fill="auto"/>
            <w:noWrap/>
            <w:vAlign w:val="bottom"/>
            <w:hideMark/>
          </w:tcPr>
          <w:p w14:paraId="008A490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00378BB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E996E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02.02.03.106-3</w:t>
            </w:r>
          </w:p>
        </w:tc>
        <w:tc>
          <w:tcPr>
            <w:tcW w:w="6198" w:type="dxa"/>
            <w:tcBorders>
              <w:top w:val="nil"/>
              <w:left w:val="nil"/>
              <w:bottom w:val="single" w:sz="4" w:space="0" w:color="auto"/>
              <w:right w:val="single" w:sz="4" w:space="0" w:color="auto"/>
            </w:tcBorders>
            <w:shd w:val="clear" w:color="auto" w:fill="auto"/>
            <w:noWrap/>
            <w:vAlign w:val="bottom"/>
            <w:hideMark/>
          </w:tcPr>
          <w:p w14:paraId="1E4E34A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PROVAS IMUNO-ALERGICAS BACTERIANAS</w:t>
            </w:r>
          </w:p>
        </w:tc>
        <w:tc>
          <w:tcPr>
            <w:tcW w:w="1985" w:type="dxa"/>
            <w:tcBorders>
              <w:top w:val="nil"/>
              <w:left w:val="nil"/>
              <w:bottom w:val="single" w:sz="4" w:space="0" w:color="auto"/>
              <w:right w:val="single" w:sz="4" w:space="0" w:color="auto"/>
            </w:tcBorders>
            <w:shd w:val="clear" w:color="auto" w:fill="auto"/>
            <w:noWrap/>
            <w:vAlign w:val="bottom"/>
            <w:hideMark/>
          </w:tcPr>
          <w:p w14:paraId="3947529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1,77 </w:t>
            </w:r>
          </w:p>
        </w:tc>
      </w:tr>
      <w:tr w:rsidR="00F3298B" w:rsidRPr="00F3298B" w14:paraId="2612C72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F711A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02.02.03.109-8</w:t>
            </w:r>
          </w:p>
        </w:tc>
        <w:tc>
          <w:tcPr>
            <w:tcW w:w="6198" w:type="dxa"/>
            <w:tcBorders>
              <w:top w:val="nil"/>
              <w:left w:val="nil"/>
              <w:bottom w:val="single" w:sz="4" w:space="0" w:color="auto"/>
              <w:right w:val="single" w:sz="4" w:space="0" w:color="auto"/>
            </w:tcBorders>
            <w:shd w:val="clear" w:color="auto" w:fill="auto"/>
            <w:noWrap/>
            <w:vAlign w:val="bottom"/>
            <w:hideMark/>
          </w:tcPr>
          <w:p w14:paraId="3A6CA29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TESTE TREPONEMICO P/ DETECÇÃO DE SIFILIS</w:t>
            </w:r>
          </w:p>
        </w:tc>
        <w:tc>
          <w:tcPr>
            <w:tcW w:w="1985" w:type="dxa"/>
            <w:tcBorders>
              <w:top w:val="nil"/>
              <w:left w:val="nil"/>
              <w:bottom w:val="single" w:sz="4" w:space="0" w:color="auto"/>
              <w:right w:val="single" w:sz="4" w:space="0" w:color="auto"/>
            </w:tcBorders>
            <w:shd w:val="clear" w:color="auto" w:fill="auto"/>
            <w:noWrap/>
            <w:vAlign w:val="bottom"/>
            <w:hideMark/>
          </w:tcPr>
          <w:p w14:paraId="74A62CD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4,10 </w:t>
            </w:r>
          </w:p>
        </w:tc>
      </w:tr>
      <w:tr w:rsidR="00F3298B" w:rsidRPr="00F3298B" w14:paraId="569CABF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96E68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02.02.03.110-1</w:t>
            </w:r>
          </w:p>
        </w:tc>
        <w:tc>
          <w:tcPr>
            <w:tcW w:w="6198" w:type="dxa"/>
            <w:tcBorders>
              <w:top w:val="nil"/>
              <w:left w:val="nil"/>
              <w:bottom w:val="single" w:sz="4" w:space="0" w:color="auto"/>
              <w:right w:val="single" w:sz="4" w:space="0" w:color="auto"/>
            </w:tcBorders>
            <w:shd w:val="clear" w:color="auto" w:fill="auto"/>
            <w:noWrap/>
            <w:vAlign w:val="bottom"/>
            <w:hideMark/>
          </w:tcPr>
          <w:p w14:paraId="5BBD06F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REAÇÃO DE MONTENEGRO ID /    teste para leishmaniose</w:t>
            </w:r>
          </w:p>
        </w:tc>
        <w:tc>
          <w:tcPr>
            <w:tcW w:w="1985" w:type="dxa"/>
            <w:tcBorders>
              <w:top w:val="nil"/>
              <w:left w:val="nil"/>
              <w:bottom w:val="single" w:sz="4" w:space="0" w:color="auto"/>
              <w:right w:val="single" w:sz="4" w:space="0" w:color="auto"/>
            </w:tcBorders>
            <w:shd w:val="clear" w:color="auto" w:fill="auto"/>
            <w:noWrap/>
            <w:vAlign w:val="bottom"/>
            <w:hideMark/>
          </w:tcPr>
          <w:p w14:paraId="7DC055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421FCC8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37E4A3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02.02.03.111-0</w:t>
            </w:r>
          </w:p>
        </w:tc>
        <w:tc>
          <w:tcPr>
            <w:tcW w:w="6198" w:type="dxa"/>
            <w:tcBorders>
              <w:top w:val="nil"/>
              <w:left w:val="nil"/>
              <w:bottom w:val="single" w:sz="4" w:space="0" w:color="auto"/>
              <w:right w:val="single" w:sz="4" w:space="0" w:color="auto"/>
            </w:tcBorders>
            <w:shd w:val="clear" w:color="auto" w:fill="auto"/>
            <w:noWrap/>
            <w:vAlign w:val="bottom"/>
            <w:hideMark/>
          </w:tcPr>
          <w:p w14:paraId="2EF138B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NÃO TREPONEMICO P/ DETECÇÃO DE SIFILIS</w:t>
            </w:r>
          </w:p>
        </w:tc>
        <w:tc>
          <w:tcPr>
            <w:tcW w:w="1985" w:type="dxa"/>
            <w:tcBorders>
              <w:top w:val="nil"/>
              <w:left w:val="nil"/>
              <w:bottom w:val="single" w:sz="4" w:space="0" w:color="auto"/>
              <w:right w:val="single" w:sz="4" w:space="0" w:color="auto"/>
            </w:tcBorders>
            <w:shd w:val="clear" w:color="auto" w:fill="auto"/>
            <w:noWrap/>
            <w:vAlign w:val="bottom"/>
            <w:hideMark/>
          </w:tcPr>
          <w:p w14:paraId="771A2C3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02A6BFB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8F5D22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02.02.03.112-8</w:t>
            </w:r>
          </w:p>
        </w:tc>
        <w:tc>
          <w:tcPr>
            <w:tcW w:w="6198" w:type="dxa"/>
            <w:tcBorders>
              <w:top w:val="nil"/>
              <w:left w:val="nil"/>
              <w:bottom w:val="single" w:sz="4" w:space="0" w:color="auto"/>
              <w:right w:val="single" w:sz="4" w:space="0" w:color="auto"/>
            </w:tcBorders>
            <w:shd w:val="clear" w:color="auto" w:fill="auto"/>
            <w:noWrap/>
            <w:vAlign w:val="bottom"/>
            <w:hideMark/>
          </w:tcPr>
          <w:p w14:paraId="698CC33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TESTE FTA-ABS IGG P/ DIAGNOSTICO DA SIFILIS</w:t>
            </w:r>
          </w:p>
        </w:tc>
        <w:tc>
          <w:tcPr>
            <w:tcW w:w="1985" w:type="dxa"/>
            <w:tcBorders>
              <w:top w:val="nil"/>
              <w:left w:val="nil"/>
              <w:bottom w:val="single" w:sz="4" w:space="0" w:color="auto"/>
              <w:right w:val="single" w:sz="4" w:space="0" w:color="auto"/>
            </w:tcBorders>
            <w:shd w:val="clear" w:color="auto" w:fill="auto"/>
            <w:noWrap/>
            <w:vAlign w:val="bottom"/>
            <w:hideMark/>
          </w:tcPr>
          <w:p w14:paraId="582AF28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REVOGADO </w:t>
            </w:r>
          </w:p>
        </w:tc>
      </w:tr>
      <w:tr w:rsidR="00F3298B" w:rsidRPr="00F3298B" w14:paraId="2844977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215C2C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02.02.03.113-6</w:t>
            </w:r>
          </w:p>
        </w:tc>
        <w:tc>
          <w:tcPr>
            <w:tcW w:w="6198" w:type="dxa"/>
            <w:tcBorders>
              <w:top w:val="nil"/>
              <w:left w:val="nil"/>
              <w:bottom w:val="single" w:sz="4" w:space="0" w:color="auto"/>
              <w:right w:val="single" w:sz="4" w:space="0" w:color="auto"/>
            </w:tcBorders>
            <w:shd w:val="clear" w:color="auto" w:fill="auto"/>
            <w:noWrap/>
            <w:vAlign w:val="bottom"/>
            <w:hideMark/>
          </w:tcPr>
          <w:p w14:paraId="27DED47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TESTE FTA-ABS IGM P/ DIAGNOSTICO DA SIFILIS</w:t>
            </w:r>
          </w:p>
        </w:tc>
        <w:tc>
          <w:tcPr>
            <w:tcW w:w="1985" w:type="dxa"/>
            <w:tcBorders>
              <w:top w:val="nil"/>
              <w:left w:val="nil"/>
              <w:bottom w:val="single" w:sz="4" w:space="0" w:color="auto"/>
              <w:right w:val="single" w:sz="4" w:space="0" w:color="auto"/>
            </w:tcBorders>
            <w:shd w:val="clear" w:color="auto" w:fill="auto"/>
            <w:noWrap/>
            <w:vAlign w:val="bottom"/>
            <w:hideMark/>
          </w:tcPr>
          <w:p w14:paraId="2A8AC21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REVOGADO </w:t>
            </w:r>
          </w:p>
        </w:tc>
      </w:tr>
      <w:tr w:rsidR="00F3298B" w:rsidRPr="00F3298B" w14:paraId="136B454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728E8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02.02.03.114-4</w:t>
            </w:r>
          </w:p>
        </w:tc>
        <w:tc>
          <w:tcPr>
            <w:tcW w:w="6198" w:type="dxa"/>
            <w:tcBorders>
              <w:top w:val="nil"/>
              <w:left w:val="nil"/>
              <w:bottom w:val="single" w:sz="4" w:space="0" w:color="auto"/>
              <w:right w:val="single" w:sz="4" w:space="0" w:color="auto"/>
            </w:tcBorders>
            <w:shd w:val="clear" w:color="auto" w:fill="auto"/>
            <w:noWrap/>
            <w:vAlign w:val="bottom"/>
            <w:hideMark/>
          </w:tcPr>
          <w:p w14:paraId="47D2F85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TESTES ALERGICOS DE CONTATO</w:t>
            </w:r>
          </w:p>
        </w:tc>
        <w:tc>
          <w:tcPr>
            <w:tcW w:w="1985" w:type="dxa"/>
            <w:tcBorders>
              <w:top w:val="nil"/>
              <w:left w:val="nil"/>
              <w:bottom w:val="single" w:sz="4" w:space="0" w:color="auto"/>
              <w:right w:val="single" w:sz="4" w:space="0" w:color="auto"/>
            </w:tcBorders>
            <w:shd w:val="clear" w:color="auto" w:fill="auto"/>
            <w:noWrap/>
            <w:vAlign w:val="bottom"/>
            <w:hideMark/>
          </w:tcPr>
          <w:p w14:paraId="038EAC0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1,77 </w:t>
            </w:r>
          </w:p>
        </w:tc>
      </w:tr>
      <w:tr w:rsidR="00F3298B" w:rsidRPr="00F3298B" w14:paraId="5B77780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54D13A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02.02.03.117-9</w:t>
            </w:r>
          </w:p>
        </w:tc>
        <w:tc>
          <w:tcPr>
            <w:tcW w:w="6198" w:type="dxa"/>
            <w:tcBorders>
              <w:top w:val="nil"/>
              <w:left w:val="nil"/>
              <w:bottom w:val="single" w:sz="4" w:space="0" w:color="auto"/>
              <w:right w:val="single" w:sz="4" w:space="0" w:color="auto"/>
            </w:tcBorders>
            <w:shd w:val="clear" w:color="auto" w:fill="auto"/>
            <w:noWrap/>
            <w:vAlign w:val="bottom"/>
            <w:hideMark/>
          </w:tcPr>
          <w:p w14:paraId="48F8A2B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NÃO TREPONEMICO P/ DETECÇÃO DE SIFILIS EM GESTANTES</w:t>
            </w:r>
          </w:p>
        </w:tc>
        <w:tc>
          <w:tcPr>
            <w:tcW w:w="1985" w:type="dxa"/>
            <w:tcBorders>
              <w:top w:val="nil"/>
              <w:left w:val="nil"/>
              <w:bottom w:val="single" w:sz="4" w:space="0" w:color="auto"/>
              <w:right w:val="single" w:sz="4" w:space="0" w:color="auto"/>
            </w:tcBorders>
            <w:shd w:val="clear" w:color="auto" w:fill="auto"/>
            <w:noWrap/>
            <w:vAlign w:val="bottom"/>
            <w:hideMark/>
          </w:tcPr>
          <w:p w14:paraId="05885D7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2,83 </w:t>
            </w:r>
          </w:p>
        </w:tc>
      </w:tr>
      <w:tr w:rsidR="00F3298B" w:rsidRPr="00F3298B" w14:paraId="23D567E2"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1144627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02.02.03.121-7 </w:t>
            </w:r>
          </w:p>
        </w:tc>
        <w:tc>
          <w:tcPr>
            <w:tcW w:w="6198" w:type="dxa"/>
            <w:tcBorders>
              <w:top w:val="nil"/>
              <w:left w:val="nil"/>
              <w:bottom w:val="single" w:sz="4" w:space="0" w:color="auto"/>
              <w:right w:val="single" w:sz="4" w:space="0" w:color="auto"/>
            </w:tcBorders>
            <w:shd w:val="clear" w:color="auto" w:fill="auto"/>
            <w:noWrap/>
            <w:vAlign w:val="bottom"/>
            <w:hideMark/>
          </w:tcPr>
          <w:p w14:paraId="0781178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DO ANTÍGENO CA 125</w:t>
            </w:r>
          </w:p>
        </w:tc>
        <w:tc>
          <w:tcPr>
            <w:tcW w:w="1985" w:type="dxa"/>
            <w:tcBorders>
              <w:top w:val="nil"/>
              <w:left w:val="nil"/>
              <w:bottom w:val="single" w:sz="4" w:space="0" w:color="auto"/>
              <w:right w:val="single" w:sz="4" w:space="0" w:color="auto"/>
            </w:tcBorders>
            <w:shd w:val="clear" w:color="auto" w:fill="auto"/>
            <w:noWrap/>
            <w:vAlign w:val="bottom"/>
            <w:hideMark/>
          </w:tcPr>
          <w:p w14:paraId="7E6FD89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13,35 </w:t>
            </w:r>
          </w:p>
        </w:tc>
      </w:tr>
      <w:tr w:rsidR="00F3298B" w:rsidRPr="00F3298B" w14:paraId="7004256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CFF1E2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02.02.03.122-5</w:t>
            </w:r>
          </w:p>
        </w:tc>
        <w:tc>
          <w:tcPr>
            <w:tcW w:w="6198" w:type="dxa"/>
            <w:tcBorders>
              <w:top w:val="nil"/>
              <w:left w:val="nil"/>
              <w:bottom w:val="single" w:sz="4" w:space="0" w:color="auto"/>
              <w:right w:val="single" w:sz="4" w:space="0" w:color="auto"/>
            </w:tcBorders>
            <w:shd w:val="clear" w:color="000000" w:fill="FFFFFF"/>
            <w:vAlign w:val="center"/>
            <w:hideMark/>
          </w:tcPr>
          <w:p w14:paraId="7234517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EXAME LABORATORIAL PARA DOENÇA DE GAUCHER I</w:t>
            </w:r>
          </w:p>
        </w:tc>
        <w:tc>
          <w:tcPr>
            <w:tcW w:w="1985" w:type="dxa"/>
            <w:tcBorders>
              <w:top w:val="nil"/>
              <w:left w:val="nil"/>
              <w:bottom w:val="single" w:sz="4" w:space="0" w:color="auto"/>
              <w:right w:val="single" w:sz="4" w:space="0" w:color="auto"/>
            </w:tcBorders>
            <w:shd w:val="clear" w:color="auto" w:fill="auto"/>
            <w:noWrap/>
            <w:vAlign w:val="bottom"/>
            <w:hideMark/>
          </w:tcPr>
          <w:p w14:paraId="5C27701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80,00 </w:t>
            </w:r>
          </w:p>
        </w:tc>
      </w:tr>
      <w:tr w:rsidR="00F3298B" w:rsidRPr="00F3298B" w14:paraId="3ADC067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1BD4B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02.02.03.123-3</w:t>
            </w:r>
          </w:p>
        </w:tc>
        <w:tc>
          <w:tcPr>
            <w:tcW w:w="6198" w:type="dxa"/>
            <w:tcBorders>
              <w:top w:val="nil"/>
              <w:left w:val="nil"/>
              <w:bottom w:val="single" w:sz="4" w:space="0" w:color="auto"/>
              <w:right w:val="single" w:sz="4" w:space="0" w:color="auto"/>
            </w:tcBorders>
            <w:shd w:val="clear" w:color="000000" w:fill="FFFFFF"/>
            <w:vAlign w:val="center"/>
            <w:hideMark/>
          </w:tcPr>
          <w:p w14:paraId="48BBF9F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EXAME LABORATORIAL PARA DOENÇA DE GAUCHER II</w:t>
            </w:r>
          </w:p>
        </w:tc>
        <w:tc>
          <w:tcPr>
            <w:tcW w:w="1985" w:type="dxa"/>
            <w:tcBorders>
              <w:top w:val="nil"/>
              <w:left w:val="nil"/>
              <w:bottom w:val="single" w:sz="4" w:space="0" w:color="auto"/>
              <w:right w:val="single" w:sz="4" w:space="0" w:color="auto"/>
            </w:tcBorders>
            <w:shd w:val="clear" w:color="auto" w:fill="auto"/>
            <w:noWrap/>
            <w:vAlign w:val="bottom"/>
            <w:hideMark/>
          </w:tcPr>
          <w:p w14:paraId="6E72881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120,00 </w:t>
            </w:r>
          </w:p>
        </w:tc>
      </w:tr>
      <w:tr w:rsidR="00F3298B" w:rsidRPr="00F3298B" w14:paraId="539A94E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5F0E5E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02.02.03.125-0</w:t>
            </w:r>
          </w:p>
        </w:tc>
        <w:tc>
          <w:tcPr>
            <w:tcW w:w="6198" w:type="dxa"/>
            <w:tcBorders>
              <w:top w:val="nil"/>
              <w:left w:val="nil"/>
              <w:bottom w:val="single" w:sz="4" w:space="0" w:color="auto"/>
              <w:right w:val="single" w:sz="4" w:space="0" w:color="auto"/>
            </w:tcBorders>
            <w:shd w:val="clear" w:color="000000" w:fill="FFFFFF"/>
            <w:vAlign w:val="center"/>
            <w:hideMark/>
          </w:tcPr>
          <w:p w14:paraId="25B0FDF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DETECÇÃO DE DNA PROVIRAL DO HTLV-1 E DO HTLV-2</w:t>
            </w:r>
          </w:p>
        </w:tc>
        <w:tc>
          <w:tcPr>
            <w:tcW w:w="1985" w:type="dxa"/>
            <w:tcBorders>
              <w:top w:val="nil"/>
              <w:left w:val="nil"/>
              <w:bottom w:val="single" w:sz="4" w:space="0" w:color="auto"/>
              <w:right w:val="single" w:sz="4" w:space="0" w:color="auto"/>
            </w:tcBorders>
            <w:shd w:val="clear" w:color="auto" w:fill="auto"/>
            <w:noWrap/>
            <w:vAlign w:val="bottom"/>
            <w:hideMark/>
          </w:tcPr>
          <w:p w14:paraId="120B391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65,00 </w:t>
            </w:r>
          </w:p>
        </w:tc>
      </w:tr>
      <w:tr w:rsidR="00F3298B" w:rsidRPr="00F3298B" w14:paraId="4F2492CF" w14:textId="77777777" w:rsidTr="00F3298B">
        <w:trPr>
          <w:trHeight w:val="456"/>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C4E4D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02.02.03.126-8</w:t>
            </w:r>
          </w:p>
        </w:tc>
        <w:tc>
          <w:tcPr>
            <w:tcW w:w="6198" w:type="dxa"/>
            <w:tcBorders>
              <w:top w:val="nil"/>
              <w:left w:val="nil"/>
              <w:bottom w:val="single" w:sz="4" w:space="0" w:color="auto"/>
              <w:right w:val="single" w:sz="4" w:space="0" w:color="auto"/>
            </w:tcBorders>
            <w:shd w:val="clear" w:color="000000" w:fill="FFFFFF"/>
            <w:vAlign w:val="center"/>
            <w:hideMark/>
          </w:tcPr>
          <w:p w14:paraId="1310ADA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CONFIRMATÓRIO COM PESQUISA DE ANTICORPOS ANTI-HTLV-1 + HTLV-2</w:t>
            </w:r>
          </w:p>
        </w:tc>
        <w:tc>
          <w:tcPr>
            <w:tcW w:w="1985" w:type="dxa"/>
            <w:tcBorders>
              <w:top w:val="nil"/>
              <w:left w:val="nil"/>
              <w:bottom w:val="single" w:sz="4" w:space="0" w:color="auto"/>
              <w:right w:val="single" w:sz="4" w:space="0" w:color="auto"/>
            </w:tcBorders>
            <w:shd w:val="clear" w:color="auto" w:fill="auto"/>
            <w:noWrap/>
            <w:vAlign w:val="bottom"/>
            <w:hideMark/>
          </w:tcPr>
          <w:p w14:paraId="01E1D13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85,00 </w:t>
            </w:r>
          </w:p>
        </w:tc>
      </w:tr>
      <w:tr w:rsidR="00F3298B" w:rsidRPr="00F3298B" w14:paraId="3CF7F4D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920E8E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02.02.03.127-6</w:t>
            </w:r>
          </w:p>
        </w:tc>
        <w:tc>
          <w:tcPr>
            <w:tcW w:w="6198" w:type="dxa"/>
            <w:tcBorders>
              <w:top w:val="nil"/>
              <w:left w:val="nil"/>
              <w:bottom w:val="single" w:sz="4" w:space="0" w:color="auto"/>
              <w:right w:val="single" w:sz="4" w:space="0" w:color="auto"/>
            </w:tcBorders>
            <w:shd w:val="clear" w:color="auto" w:fill="auto"/>
            <w:noWrap/>
            <w:vAlign w:val="bottom"/>
            <w:hideMark/>
          </w:tcPr>
          <w:p w14:paraId="0E934D9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ADENOSINA-DESAMINASE (ADA)</w:t>
            </w:r>
          </w:p>
        </w:tc>
        <w:tc>
          <w:tcPr>
            <w:tcW w:w="1985" w:type="dxa"/>
            <w:tcBorders>
              <w:top w:val="nil"/>
              <w:left w:val="nil"/>
              <w:bottom w:val="single" w:sz="4" w:space="0" w:color="auto"/>
              <w:right w:val="single" w:sz="4" w:space="0" w:color="auto"/>
            </w:tcBorders>
            <w:shd w:val="clear" w:color="auto" w:fill="auto"/>
            <w:noWrap/>
            <w:vAlign w:val="bottom"/>
            <w:hideMark/>
          </w:tcPr>
          <w:p w14:paraId="44138C3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13,06 </w:t>
            </w:r>
          </w:p>
        </w:tc>
      </w:tr>
      <w:tr w:rsidR="00F3298B" w:rsidRPr="00F3298B" w14:paraId="245076C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F78156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02.02.03.128-4</w:t>
            </w:r>
          </w:p>
        </w:tc>
        <w:tc>
          <w:tcPr>
            <w:tcW w:w="6198" w:type="dxa"/>
            <w:tcBorders>
              <w:top w:val="nil"/>
              <w:left w:val="nil"/>
              <w:bottom w:val="single" w:sz="4" w:space="0" w:color="auto"/>
              <w:right w:val="single" w:sz="4" w:space="0" w:color="auto"/>
            </w:tcBorders>
            <w:shd w:val="clear" w:color="auto" w:fill="auto"/>
            <w:noWrap/>
            <w:vAlign w:val="bottom"/>
            <w:hideMark/>
          </w:tcPr>
          <w:p w14:paraId="0CD8CBB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ANTIBETA 2 GLICOPROTEINA I -IGG</w:t>
            </w:r>
          </w:p>
        </w:tc>
        <w:tc>
          <w:tcPr>
            <w:tcW w:w="1985" w:type="dxa"/>
            <w:tcBorders>
              <w:top w:val="nil"/>
              <w:left w:val="nil"/>
              <w:bottom w:val="single" w:sz="4" w:space="0" w:color="auto"/>
              <w:right w:val="single" w:sz="4" w:space="0" w:color="auto"/>
            </w:tcBorders>
            <w:shd w:val="clear" w:color="auto" w:fill="auto"/>
            <w:noWrap/>
            <w:vAlign w:val="bottom"/>
            <w:hideMark/>
          </w:tcPr>
          <w:p w14:paraId="740CA63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125,00 </w:t>
            </w:r>
          </w:p>
        </w:tc>
      </w:tr>
      <w:tr w:rsidR="00F3298B" w:rsidRPr="00F3298B" w14:paraId="45108A4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DEA579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02.02.03.129-2</w:t>
            </w:r>
          </w:p>
        </w:tc>
        <w:tc>
          <w:tcPr>
            <w:tcW w:w="6198" w:type="dxa"/>
            <w:tcBorders>
              <w:top w:val="nil"/>
              <w:left w:val="nil"/>
              <w:bottom w:val="single" w:sz="4" w:space="0" w:color="auto"/>
              <w:right w:val="single" w:sz="4" w:space="0" w:color="auto"/>
            </w:tcBorders>
            <w:shd w:val="clear" w:color="auto" w:fill="auto"/>
            <w:noWrap/>
            <w:vAlign w:val="bottom"/>
            <w:hideMark/>
          </w:tcPr>
          <w:p w14:paraId="622EE96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ANTI-BETA-2-GLICOPROTEÍNA I - IGM</w:t>
            </w:r>
          </w:p>
        </w:tc>
        <w:tc>
          <w:tcPr>
            <w:tcW w:w="1985" w:type="dxa"/>
            <w:tcBorders>
              <w:top w:val="nil"/>
              <w:left w:val="nil"/>
              <w:bottom w:val="single" w:sz="4" w:space="0" w:color="auto"/>
              <w:right w:val="single" w:sz="4" w:space="0" w:color="auto"/>
            </w:tcBorders>
            <w:shd w:val="clear" w:color="auto" w:fill="auto"/>
            <w:noWrap/>
            <w:vAlign w:val="bottom"/>
            <w:hideMark/>
          </w:tcPr>
          <w:p w14:paraId="3CBD4BC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125,00 </w:t>
            </w:r>
          </w:p>
        </w:tc>
      </w:tr>
      <w:tr w:rsidR="00F3298B" w:rsidRPr="00F3298B" w14:paraId="7C9F2B5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694903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w:t>
            </w:r>
          </w:p>
        </w:tc>
        <w:tc>
          <w:tcPr>
            <w:tcW w:w="6198" w:type="dxa"/>
            <w:tcBorders>
              <w:top w:val="nil"/>
              <w:left w:val="nil"/>
              <w:bottom w:val="single" w:sz="4" w:space="0" w:color="auto"/>
              <w:right w:val="single" w:sz="4" w:space="0" w:color="auto"/>
            </w:tcBorders>
            <w:shd w:val="clear" w:color="auto" w:fill="auto"/>
            <w:noWrap/>
            <w:vAlign w:val="bottom"/>
            <w:hideMark/>
          </w:tcPr>
          <w:p w14:paraId="2C6E6FF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c>
          <w:tcPr>
            <w:tcW w:w="1985" w:type="dxa"/>
            <w:tcBorders>
              <w:top w:val="nil"/>
              <w:left w:val="nil"/>
              <w:bottom w:val="single" w:sz="4" w:space="0" w:color="auto"/>
              <w:right w:val="single" w:sz="4" w:space="0" w:color="auto"/>
            </w:tcBorders>
            <w:shd w:val="clear" w:color="auto" w:fill="auto"/>
            <w:noWrap/>
            <w:vAlign w:val="bottom"/>
            <w:hideMark/>
          </w:tcPr>
          <w:p w14:paraId="23C94D1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r>
      <w:tr w:rsidR="00F3298B" w:rsidRPr="00F3298B" w14:paraId="61F7219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14EAD7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c>
          <w:tcPr>
            <w:tcW w:w="6198" w:type="dxa"/>
            <w:tcBorders>
              <w:top w:val="nil"/>
              <w:left w:val="nil"/>
              <w:bottom w:val="single" w:sz="4" w:space="0" w:color="auto"/>
              <w:right w:val="single" w:sz="4" w:space="0" w:color="auto"/>
            </w:tcBorders>
            <w:shd w:val="clear" w:color="auto" w:fill="auto"/>
            <w:noWrap/>
            <w:vAlign w:val="bottom"/>
            <w:hideMark/>
          </w:tcPr>
          <w:p w14:paraId="426116EE" w14:textId="77777777" w:rsidR="00F3298B" w:rsidRPr="00F3298B" w:rsidRDefault="00F3298B" w:rsidP="00F3298B">
            <w:pPr>
              <w:spacing w:before="0" w:after="0" w:line="240" w:lineRule="auto"/>
              <w:jc w:val="left"/>
              <w:rPr>
                <w:rFonts w:ascii="Calibri" w:eastAsia="Times New Roman" w:hAnsi="Calibri" w:cs="Calibri"/>
                <w:b/>
                <w:bCs/>
                <w:color w:val="000000"/>
                <w:lang w:eastAsia="pt-BR"/>
              </w:rPr>
            </w:pPr>
            <w:r w:rsidRPr="00F3298B">
              <w:rPr>
                <w:rFonts w:ascii="Calibri" w:eastAsia="Times New Roman" w:hAnsi="Calibri" w:cs="Calibri"/>
                <w:b/>
                <w:bCs/>
                <w:color w:val="000000"/>
                <w:lang w:eastAsia="pt-BR"/>
              </w:rPr>
              <w:t>EXAMES COPROLOGICOS</w:t>
            </w:r>
          </w:p>
        </w:tc>
        <w:tc>
          <w:tcPr>
            <w:tcW w:w="1985" w:type="dxa"/>
            <w:tcBorders>
              <w:top w:val="nil"/>
              <w:left w:val="nil"/>
              <w:bottom w:val="single" w:sz="4" w:space="0" w:color="auto"/>
              <w:right w:val="single" w:sz="4" w:space="0" w:color="auto"/>
            </w:tcBorders>
            <w:shd w:val="clear" w:color="auto" w:fill="auto"/>
            <w:noWrap/>
            <w:vAlign w:val="bottom"/>
            <w:hideMark/>
          </w:tcPr>
          <w:p w14:paraId="21B96F7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r>
      <w:tr w:rsidR="00F3298B" w:rsidRPr="00F3298B" w14:paraId="68FD403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0CFADF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02.02.04.001-1</w:t>
            </w:r>
          </w:p>
        </w:tc>
        <w:tc>
          <w:tcPr>
            <w:tcW w:w="6198" w:type="dxa"/>
            <w:tcBorders>
              <w:top w:val="nil"/>
              <w:left w:val="nil"/>
              <w:bottom w:val="single" w:sz="4" w:space="0" w:color="auto"/>
              <w:right w:val="single" w:sz="4" w:space="0" w:color="auto"/>
            </w:tcBorders>
            <w:shd w:val="clear" w:color="auto" w:fill="auto"/>
            <w:noWrap/>
            <w:vAlign w:val="bottom"/>
            <w:hideMark/>
          </w:tcPr>
          <w:p w14:paraId="1A52957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ESTERCOBILINOGENIO FECAL</w:t>
            </w:r>
          </w:p>
        </w:tc>
        <w:tc>
          <w:tcPr>
            <w:tcW w:w="1985" w:type="dxa"/>
            <w:tcBorders>
              <w:top w:val="nil"/>
              <w:left w:val="nil"/>
              <w:bottom w:val="single" w:sz="4" w:space="0" w:color="auto"/>
              <w:right w:val="single" w:sz="4" w:space="0" w:color="auto"/>
            </w:tcBorders>
            <w:shd w:val="clear" w:color="auto" w:fill="auto"/>
            <w:noWrap/>
            <w:vAlign w:val="bottom"/>
            <w:hideMark/>
          </w:tcPr>
          <w:p w14:paraId="6D3D6FF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2A23880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695E7A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02.02.04.002-0</w:t>
            </w:r>
          </w:p>
        </w:tc>
        <w:tc>
          <w:tcPr>
            <w:tcW w:w="6198" w:type="dxa"/>
            <w:tcBorders>
              <w:top w:val="nil"/>
              <w:left w:val="nil"/>
              <w:bottom w:val="single" w:sz="4" w:space="0" w:color="auto"/>
              <w:right w:val="single" w:sz="4" w:space="0" w:color="auto"/>
            </w:tcBorders>
            <w:shd w:val="clear" w:color="auto" w:fill="auto"/>
            <w:noWrap/>
            <w:vAlign w:val="bottom"/>
            <w:hideMark/>
          </w:tcPr>
          <w:p w14:paraId="4FE5ECA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GORDURA FECAL</w:t>
            </w:r>
          </w:p>
        </w:tc>
        <w:tc>
          <w:tcPr>
            <w:tcW w:w="1985" w:type="dxa"/>
            <w:tcBorders>
              <w:top w:val="nil"/>
              <w:left w:val="nil"/>
              <w:bottom w:val="single" w:sz="4" w:space="0" w:color="auto"/>
              <w:right w:val="single" w:sz="4" w:space="0" w:color="auto"/>
            </w:tcBorders>
            <w:shd w:val="clear" w:color="auto" w:fill="auto"/>
            <w:noWrap/>
            <w:vAlign w:val="bottom"/>
            <w:hideMark/>
          </w:tcPr>
          <w:p w14:paraId="42B4B8D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3,04 </w:t>
            </w:r>
          </w:p>
        </w:tc>
      </w:tr>
      <w:tr w:rsidR="00F3298B" w:rsidRPr="00F3298B" w14:paraId="0ADB1BF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025C39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02.02.04.003-8</w:t>
            </w:r>
          </w:p>
        </w:tc>
        <w:tc>
          <w:tcPr>
            <w:tcW w:w="6198" w:type="dxa"/>
            <w:tcBorders>
              <w:top w:val="nil"/>
              <w:left w:val="nil"/>
              <w:bottom w:val="single" w:sz="4" w:space="0" w:color="auto"/>
              <w:right w:val="single" w:sz="4" w:space="0" w:color="auto"/>
            </w:tcBorders>
            <w:shd w:val="clear" w:color="auto" w:fill="auto"/>
            <w:noWrap/>
            <w:vAlign w:val="bottom"/>
            <w:hideMark/>
          </w:tcPr>
          <w:p w14:paraId="33CE46C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EXAME COPROLOGICO FUNCIONAL</w:t>
            </w:r>
          </w:p>
        </w:tc>
        <w:tc>
          <w:tcPr>
            <w:tcW w:w="1985" w:type="dxa"/>
            <w:tcBorders>
              <w:top w:val="nil"/>
              <w:left w:val="nil"/>
              <w:bottom w:val="single" w:sz="4" w:space="0" w:color="auto"/>
              <w:right w:val="single" w:sz="4" w:space="0" w:color="auto"/>
            </w:tcBorders>
            <w:shd w:val="clear" w:color="auto" w:fill="auto"/>
            <w:noWrap/>
            <w:vAlign w:val="bottom"/>
            <w:hideMark/>
          </w:tcPr>
          <w:p w14:paraId="0B7E645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3,04 </w:t>
            </w:r>
          </w:p>
        </w:tc>
      </w:tr>
      <w:tr w:rsidR="00F3298B" w:rsidRPr="00F3298B" w14:paraId="7CDDDBE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2CDAB5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02.02.04.004-6</w:t>
            </w:r>
          </w:p>
        </w:tc>
        <w:tc>
          <w:tcPr>
            <w:tcW w:w="6198" w:type="dxa"/>
            <w:tcBorders>
              <w:top w:val="nil"/>
              <w:left w:val="nil"/>
              <w:bottom w:val="single" w:sz="4" w:space="0" w:color="auto"/>
              <w:right w:val="single" w:sz="4" w:space="0" w:color="auto"/>
            </w:tcBorders>
            <w:shd w:val="clear" w:color="auto" w:fill="auto"/>
            <w:noWrap/>
            <w:vAlign w:val="bottom"/>
            <w:hideMark/>
          </w:tcPr>
          <w:p w14:paraId="7732770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IDENTIFICACAO DE FRAGMENTOS DE HELMINTOS</w:t>
            </w:r>
          </w:p>
        </w:tc>
        <w:tc>
          <w:tcPr>
            <w:tcW w:w="1985" w:type="dxa"/>
            <w:tcBorders>
              <w:top w:val="nil"/>
              <w:left w:val="nil"/>
              <w:bottom w:val="single" w:sz="4" w:space="0" w:color="auto"/>
              <w:right w:val="single" w:sz="4" w:space="0" w:color="auto"/>
            </w:tcBorders>
            <w:shd w:val="clear" w:color="auto" w:fill="auto"/>
            <w:noWrap/>
            <w:vAlign w:val="bottom"/>
            <w:hideMark/>
          </w:tcPr>
          <w:p w14:paraId="660C31C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27CCDD7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64B2E5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02.02.04.005-4</w:t>
            </w:r>
          </w:p>
        </w:tc>
        <w:tc>
          <w:tcPr>
            <w:tcW w:w="6198" w:type="dxa"/>
            <w:tcBorders>
              <w:top w:val="nil"/>
              <w:left w:val="nil"/>
              <w:bottom w:val="single" w:sz="4" w:space="0" w:color="auto"/>
              <w:right w:val="single" w:sz="4" w:space="0" w:color="auto"/>
            </w:tcBorders>
            <w:shd w:val="clear" w:color="auto" w:fill="auto"/>
            <w:noWrap/>
            <w:vAlign w:val="bottom"/>
            <w:hideMark/>
          </w:tcPr>
          <w:p w14:paraId="6D3DF3F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ENTEROBIUS VERMICULARES (OXIURUS OXIURA)</w:t>
            </w:r>
          </w:p>
        </w:tc>
        <w:tc>
          <w:tcPr>
            <w:tcW w:w="1985" w:type="dxa"/>
            <w:tcBorders>
              <w:top w:val="nil"/>
              <w:left w:val="nil"/>
              <w:bottom w:val="single" w:sz="4" w:space="0" w:color="auto"/>
              <w:right w:val="single" w:sz="4" w:space="0" w:color="auto"/>
            </w:tcBorders>
            <w:shd w:val="clear" w:color="auto" w:fill="auto"/>
            <w:noWrap/>
            <w:vAlign w:val="bottom"/>
            <w:hideMark/>
          </w:tcPr>
          <w:p w14:paraId="7CC4DFD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4E3C1DA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9587F9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02.02.04.006-2</w:t>
            </w:r>
          </w:p>
        </w:tc>
        <w:tc>
          <w:tcPr>
            <w:tcW w:w="6198" w:type="dxa"/>
            <w:tcBorders>
              <w:top w:val="nil"/>
              <w:left w:val="nil"/>
              <w:bottom w:val="single" w:sz="4" w:space="0" w:color="auto"/>
              <w:right w:val="single" w:sz="4" w:space="0" w:color="auto"/>
            </w:tcBorders>
            <w:shd w:val="clear" w:color="auto" w:fill="auto"/>
            <w:noWrap/>
            <w:vAlign w:val="bottom"/>
            <w:hideMark/>
          </w:tcPr>
          <w:p w14:paraId="53236C2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EOSINOFILOS</w:t>
            </w:r>
          </w:p>
        </w:tc>
        <w:tc>
          <w:tcPr>
            <w:tcW w:w="1985" w:type="dxa"/>
            <w:tcBorders>
              <w:top w:val="nil"/>
              <w:left w:val="nil"/>
              <w:bottom w:val="single" w:sz="4" w:space="0" w:color="auto"/>
              <w:right w:val="single" w:sz="4" w:space="0" w:color="auto"/>
            </w:tcBorders>
            <w:shd w:val="clear" w:color="auto" w:fill="auto"/>
            <w:noWrap/>
            <w:vAlign w:val="bottom"/>
            <w:hideMark/>
          </w:tcPr>
          <w:p w14:paraId="10F97CF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44206E6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34A1DD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02.02.04.007-0</w:t>
            </w:r>
          </w:p>
        </w:tc>
        <w:tc>
          <w:tcPr>
            <w:tcW w:w="6198" w:type="dxa"/>
            <w:tcBorders>
              <w:top w:val="nil"/>
              <w:left w:val="nil"/>
              <w:bottom w:val="single" w:sz="4" w:space="0" w:color="auto"/>
              <w:right w:val="single" w:sz="4" w:space="0" w:color="auto"/>
            </w:tcBorders>
            <w:shd w:val="clear" w:color="auto" w:fill="auto"/>
            <w:noWrap/>
            <w:vAlign w:val="bottom"/>
            <w:hideMark/>
          </w:tcPr>
          <w:p w14:paraId="7D67348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GORDURA FECAL</w:t>
            </w:r>
          </w:p>
        </w:tc>
        <w:tc>
          <w:tcPr>
            <w:tcW w:w="1985" w:type="dxa"/>
            <w:tcBorders>
              <w:top w:val="nil"/>
              <w:left w:val="nil"/>
              <w:bottom w:val="single" w:sz="4" w:space="0" w:color="auto"/>
              <w:right w:val="single" w:sz="4" w:space="0" w:color="auto"/>
            </w:tcBorders>
            <w:shd w:val="clear" w:color="auto" w:fill="auto"/>
            <w:noWrap/>
            <w:vAlign w:val="bottom"/>
            <w:hideMark/>
          </w:tcPr>
          <w:p w14:paraId="7B56985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3EAEDE4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B38ED1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02.02.04.008-9</w:t>
            </w:r>
          </w:p>
        </w:tc>
        <w:tc>
          <w:tcPr>
            <w:tcW w:w="6198" w:type="dxa"/>
            <w:tcBorders>
              <w:top w:val="nil"/>
              <w:left w:val="nil"/>
              <w:bottom w:val="single" w:sz="4" w:space="0" w:color="auto"/>
              <w:right w:val="single" w:sz="4" w:space="0" w:color="auto"/>
            </w:tcBorders>
            <w:shd w:val="clear" w:color="auto" w:fill="auto"/>
            <w:noWrap/>
            <w:vAlign w:val="bottom"/>
            <w:hideMark/>
          </w:tcPr>
          <w:p w14:paraId="41EC6C9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LARVAS NAS FEZES</w:t>
            </w:r>
          </w:p>
        </w:tc>
        <w:tc>
          <w:tcPr>
            <w:tcW w:w="1985" w:type="dxa"/>
            <w:tcBorders>
              <w:top w:val="nil"/>
              <w:left w:val="nil"/>
              <w:bottom w:val="single" w:sz="4" w:space="0" w:color="auto"/>
              <w:right w:val="single" w:sz="4" w:space="0" w:color="auto"/>
            </w:tcBorders>
            <w:shd w:val="clear" w:color="auto" w:fill="auto"/>
            <w:noWrap/>
            <w:vAlign w:val="bottom"/>
            <w:hideMark/>
          </w:tcPr>
          <w:p w14:paraId="260F940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3221D96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59349A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02.02.04.009-7</w:t>
            </w:r>
          </w:p>
        </w:tc>
        <w:tc>
          <w:tcPr>
            <w:tcW w:w="6198" w:type="dxa"/>
            <w:tcBorders>
              <w:top w:val="nil"/>
              <w:left w:val="nil"/>
              <w:bottom w:val="single" w:sz="4" w:space="0" w:color="auto"/>
              <w:right w:val="single" w:sz="4" w:space="0" w:color="auto"/>
            </w:tcBorders>
            <w:shd w:val="clear" w:color="auto" w:fill="auto"/>
            <w:noWrap/>
            <w:vAlign w:val="bottom"/>
            <w:hideMark/>
          </w:tcPr>
          <w:p w14:paraId="0E7D540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LEUCOCITOS NAS FEZES</w:t>
            </w:r>
          </w:p>
        </w:tc>
        <w:tc>
          <w:tcPr>
            <w:tcW w:w="1985" w:type="dxa"/>
            <w:tcBorders>
              <w:top w:val="nil"/>
              <w:left w:val="nil"/>
              <w:bottom w:val="single" w:sz="4" w:space="0" w:color="auto"/>
              <w:right w:val="single" w:sz="4" w:space="0" w:color="auto"/>
            </w:tcBorders>
            <w:shd w:val="clear" w:color="auto" w:fill="auto"/>
            <w:noWrap/>
            <w:vAlign w:val="bottom"/>
            <w:hideMark/>
          </w:tcPr>
          <w:p w14:paraId="790E3C0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4732ADF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79EC7E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02.02.04.010-0</w:t>
            </w:r>
          </w:p>
        </w:tc>
        <w:tc>
          <w:tcPr>
            <w:tcW w:w="6198" w:type="dxa"/>
            <w:tcBorders>
              <w:top w:val="nil"/>
              <w:left w:val="nil"/>
              <w:bottom w:val="single" w:sz="4" w:space="0" w:color="auto"/>
              <w:right w:val="single" w:sz="4" w:space="0" w:color="auto"/>
            </w:tcBorders>
            <w:shd w:val="clear" w:color="auto" w:fill="auto"/>
            <w:noWrap/>
            <w:vAlign w:val="bottom"/>
            <w:hideMark/>
          </w:tcPr>
          <w:p w14:paraId="016776D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LEVEDURAS NAS FEZES</w:t>
            </w:r>
          </w:p>
        </w:tc>
        <w:tc>
          <w:tcPr>
            <w:tcW w:w="1985" w:type="dxa"/>
            <w:tcBorders>
              <w:top w:val="nil"/>
              <w:left w:val="nil"/>
              <w:bottom w:val="single" w:sz="4" w:space="0" w:color="auto"/>
              <w:right w:val="single" w:sz="4" w:space="0" w:color="auto"/>
            </w:tcBorders>
            <w:shd w:val="clear" w:color="auto" w:fill="auto"/>
            <w:noWrap/>
            <w:vAlign w:val="bottom"/>
            <w:hideMark/>
          </w:tcPr>
          <w:p w14:paraId="7947812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56C88FF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E48478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02.02.04.011-9</w:t>
            </w:r>
          </w:p>
        </w:tc>
        <w:tc>
          <w:tcPr>
            <w:tcW w:w="6198" w:type="dxa"/>
            <w:tcBorders>
              <w:top w:val="nil"/>
              <w:left w:val="nil"/>
              <w:bottom w:val="single" w:sz="4" w:space="0" w:color="auto"/>
              <w:right w:val="single" w:sz="4" w:space="0" w:color="auto"/>
            </w:tcBorders>
            <w:shd w:val="clear" w:color="auto" w:fill="auto"/>
            <w:noWrap/>
            <w:vAlign w:val="bottom"/>
            <w:hideMark/>
          </w:tcPr>
          <w:p w14:paraId="35ECD05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OVOS DE SCHISTOSOMAS (EM FRAGMENTO DE MUCOSA)</w:t>
            </w:r>
          </w:p>
        </w:tc>
        <w:tc>
          <w:tcPr>
            <w:tcW w:w="1985" w:type="dxa"/>
            <w:tcBorders>
              <w:top w:val="nil"/>
              <w:left w:val="nil"/>
              <w:bottom w:val="single" w:sz="4" w:space="0" w:color="auto"/>
              <w:right w:val="single" w:sz="4" w:space="0" w:color="auto"/>
            </w:tcBorders>
            <w:shd w:val="clear" w:color="auto" w:fill="auto"/>
            <w:noWrap/>
            <w:vAlign w:val="bottom"/>
            <w:hideMark/>
          </w:tcPr>
          <w:p w14:paraId="5902AD8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487F2558"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747510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02.02.04.012-7</w:t>
            </w:r>
          </w:p>
        </w:tc>
        <w:tc>
          <w:tcPr>
            <w:tcW w:w="6198" w:type="dxa"/>
            <w:tcBorders>
              <w:top w:val="nil"/>
              <w:left w:val="nil"/>
              <w:bottom w:val="single" w:sz="4" w:space="0" w:color="auto"/>
              <w:right w:val="single" w:sz="4" w:space="0" w:color="auto"/>
            </w:tcBorders>
            <w:shd w:val="clear" w:color="auto" w:fill="auto"/>
            <w:noWrap/>
            <w:vAlign w:val="bottom"/>
            <w:hideMark/>
          </w:tcPr>
          <w:p w14:paraId="35FCDED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OVOS E CISTOS DE PARASITAS</w:t>
            </w:r>
          </w:p>
        </w:tc>
        <w:tc>
          <w:tcPr>
            <w:tcW w:w="1985" w:type="dxa"/>
            <w:tcBorders>
              <w:top w:val="nil"/>
              <w:left w:val="nil"/>
              <w:bottom w:val="single" w:sz="4" w:space="0" w:color="auto"/>
              <w:right w:val="single" w:sz="4" w:space="0" w:color="auto"/>
            </w:tcBorders>
            <w:shd w:val="clear" w:color="auto" w:fill="auto"/>
            <w:noWrap/>
            <w:vAlign w:val="bottom"/>
            <w:hideMark/>
          </w:tcPr>
          <w:p w14:paraId="40FD179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1CF9AC4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0C875D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02.02.04.013-5</w:t>
            </w:r>
          </w:p>
        </w:tc>
        <w:tc>
          <w:tcPr>
            <w:tcW w:w="6198" w:type="dxa"/>
            <w:tcBorders>
              <w:top w:val="nil"/>
              <w:left w:val="nil"/>
              <w:bottom w:val="single" w:sz="4" w:space="0" w:color="auto"/>
              <w:right w:val="single" w:sz="4" w:space="0" w:color="auto"/>
            </w:tcBorders>
            <w:shd w:val="clear" w:color="auto" w:fill="auto"/>
            <w:noWrap/>
            <w:vAlign w:val="bottom"/>
            <w:hideMark/>
          </w:tcPr>
          <w:p w14:paraId="355E716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ROTAVIRUS NAS FEZES</w:t>
            </w:r>
          </w:p>
        </w:tc>
        <w:tc>
          <w:tcPr>
            <w:tcW w:w="1985" w:type="dxa"/>
            <w:tcBorders>
              <w:top w:val="nil"/>
              <w:left w:val="nil"/>
              <w:bottom w:val="single" w:sz="4" w:space="0" w:color="auto"/>
              <w:right w:val="single" w:sz="4" w:space="0" w:color="auto"/>
            </w:tcBorders>
            <w:shd w:val="clear" w:color="auto" w:fill="auto"/>
            <w:noWrap/>
            <w:vAlign w:val="bottom"/>
            <w:hideMark/>
          </w:tcPr>
          <w:p w14:paraId="03317F9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10,25 </w:t>
            </w:r>
          </w:p>
        </w:tc>
      </w:tr>
      <w:tr w:rsidR="00F3298B" w:rsidRPr="00F3298B" w14:paraId="4B2E88E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152545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02.02.04.014-3</w:t>
            </w:r>
          </w:p>
        </w:tc>
        <w:tc>
          <w:tcPr>
            <w:tcW w:w="6198" w:type="dxa"/>
            <w:tcBorders>
              <w:top w:val="nil"/>
              <w:left w:val="nil"/>
              <w:bottom w:val="single" w:sz="4" w:space="0" w:color="auto"/>
              <w:right w:val="single" w:sz="4" w:space="0" w:color="auto"/>
            </w:tcBorders>
            <w:shd w:val="clear" w:color="auto" w:fill="auto"/>
            <w:noWrap/>
            <w:vAlign w:val="bottom"/>
            <w:hideMark/>
          </w:tcPr>
          <w:p w14:paraId="3E7A81D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SANGUE OCULTO NAS FEZES</w:t>
            </w:r>
          </w:p>
        </w:tc>
        <w:tc>
          <w:tcPr>
            <w:tcW w:w="1985" w:type="dxa"/>
            <w:tcBorders>
              <w:top w:val="nil"/>
              <w:left w:val="nil"/>
              <w:bottom w:val="single" w:sz="4" w:space="0" w:color="auto"/>
              <w:right w:val="single" w:sz="4" w:space="0" w:color="auto"/>
            </w:tcBorders>
            <w:shd w:val="clear" w:color="auto" w:fill="auto"/>
            <w:noWrap/>
            <w:vAlign w:val="bottom"/>
            <w:hideMark/>
          </w:tcPr>
          <w:p w14:paraId="7CD3248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0FE248F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346984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02.02.04.015-1</w:t>
            </w:r>
          </w:p>
        </w:tc>
        <w:tc>
          <w:tcPr>
            <w:tcW w:w="6198" w:type="dxa"/>
            <w:tcBorders>
              <w:top w:val="nil"/>
              <w:left w:val="nil"/>
              <w:bottom w:val="single" w:sz="4" w:space="0" w:color="auto"/>
              <w:right w:val="single" w:sz="4" w:space="0" w:color="auto"/>
            </w:tcBorders>
            <w:shd w:val="clear" w:color="auto" w:fill="auto"/>
            <w:noWrap/>
            <w:vAlign w:val="bottom"/>
            <w:hideMark/>
          </w:tcPr>
          <w:p w14:paraId="564CA28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SUBSTANCIAS REDUTORAS NAS FEZES</w:t>
            </w:r>
          </w:p>
        </w:tc>
        <w:tc>
          <w:tcPr>
            <w:tcW w:w="1985" w:type="dxa"/>
            <w:tcBorders>
              <w:top w:val="nil"/>
              <w:left w:val="nil"/>
              <w:bottom w:val="single" w:sz="4" w:space="0" w:color="auto"/>
              <w:right w:val="single" w:sz="4" w:space="0" w:color="auto"/>
            </w:tcBorders>
            <w:shd w:val="clear" w:color="auto" w:fill="auto"/>
            <w:noWrap/>
            <w:vAlign w:val="bottom"/>
            <w:hideMark/>
          </w:tcPr>
          <w:p w14:paraId="5503DA8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4862FDA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715740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02.02.04.016-0</w:t>
            </w:r>
          </w:p>
        </w:tc>
        <w:tc>
          <w:tcPr>
            <w:tcW w:w="6198" w:type="dxa"/>
            <w:tcBorders>
              <w:top w:val="nil"/>
              <w:left w:val="nil"/>
              <w:bottom w:val="single" w:sz="4" w:space="0" w:color="auto"/>
              <w:right w:val="single" w:sz="4" w:space="0" w:color="auto"/>
            </w:tcBorders>
            <w:shd w:val="clear" w:color="auto" w:fill="auto"/>
            <w:noWrap/>
            <w:vAlign w:val="bottom"/>
            <w:hideMark/>
          </w:tcPr>
          <w:p w14:paraId="0D123ED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TRIPSINA NAS FEZES</w:t>
            </w:r>
          </w:p>
        </w:tc>
        <w:tc>
          <w:tcPr>
            <w:tcW w:w="1985" w:type="dxa"/>
            <w:tcBorders>
              <w:top w:val="nil"/>
              <w:left w:val="nil"/>
              <w:bottom w:val="single" w:sz="4" w:space="0" w:color="auto"/>
              <w:right w:val="single" w:sz="4" w:space="0" w:color="auto"/>
            </w:tcBorders>
            <w:shd w:val="clear" w:color="auto" w:fill="auto"/>
            <w:noWrap/>
            <w:vAlign w:val="bottom"/>
            <w:hideMark/>
          </w:tcPr>
          <w:p w14:paraId="10026ED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2C8CE7CB" w14:textId="77777777" w:rsidTr="00F3298B">
        <w:trPr>
          <w:trHeight w:val="288"/>
        </w:trPr>
        <w:tc>
          <w:tcPr>
            <w:tcW w:w="1740" w:type="dxa"/>
            <w:tcBorders>
              <w:top w:val="nil"/>
              <w:left w:val="single" w:sz="4" w:space="0" w:color="auto"/>
              <w:bottom w:val="nil"/>
              <w:right w:val="single" w:sz="4" w:space="0" w:color="auto"/>
            </w:tcBorders>
            <w:shd w:val="clear" w:color="auto" w:fill="auto"/>
            <w:noWrap/>
            <w:vAlign w:val="bottom"/>
            <w:hideMark/>
          </w:tcPr>
          <w:p w14:paraId="18AAD24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02.02.04.017-8</w:t>
            </w:r>
          </w:p>
        </w:tc>
        <w:tc>
          <w:tcPr>
            <w:tcW w:w="6198" w:type="dxa"/>
            <w:tcBorders>
              <w:top w:val="nil"/>
              <w:left w:val="nil"/>
              <w:bottom w:val="nil"/>
              <w:right w:val="single" w:sz="4" w:space="0" w:color="auto"/>
            </w:tcBorders>
            <w:shd w:val="clear" w:color="auto" w:fill="auto"/>
            <w:noWrap/>
            <w:vAlign w:val="bottom"/>
            <w:hideMark/>
          </w:tcPr>
          <w:p w14:paraId="6C52C8D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TROFOZOITAS NAS FEZES</w:t>
            </w:r>
          </w:p>
        </w:tc>
        <w:tc>
          <w:tcPr>
            <w:tcW w:w="1985" w:type="dxa"/>
            <w:tcBorders>
              <w:top w:val="nil"/>
              <w:left w:val="nil"/>
              <w:bottom w:val="nil"/>
              <w:right w:val="single" w:sz="4" w:space="0" w:color="auto"/>
            </w:tcBorders>
            <w:shd w:val="clear" w:color="auto" w:fill="auto"/>
            <w:noWrap/>
            <w:vAlign w:val="bottom"/>
            <w:hideMark/>
          </w:tcPr>
          <w:p w14:paraId="3EF0878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1,65 </w:t>
            </w:r>
          </w:p>
        </w:tc>
      </w:tr>
      <w:tr w:rsidR="00F3298B" w:rsidRPr="00F3298B" w14:paraId="1112D0B0"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519B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02.02.04.018-6</w:t>
            </w:r>
          </w:p>
        </w:tc>
        <w:tc>
          <w:tcPr>
            <w:tcW w:w="6198" w:type="dxa"/>
            <w:tcBorders>
              <w:top w:val="single" w:sz="4" w:space="0" w:color="auto"/>
              <w:left w:val="nil"/>
              <w:bottom w:val="single" w:sz="4" w:space="0" w:color="auto"/>
              <w:right w:val="single" w:sz="4" w:space="0" w:color="auto"/>
            </w:tcBorders>
            <w:shd w:val="clear" w:color="000000" w:fill="FFFFFF"/>
            <w:vAlign w:val="center"/>
            <w:hideMark/>
          </w:tcPr>
          <w:p w14:paraId="3CD9039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ELASTASE PANCREÁTICA FECAL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C6C47F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124,00 </w:t>
            </w:r>
          </w:p>
        </w:tc>
      </w:tr>
      <w:tr w:rsidR="00F3298B" w:rsidRPr="00F3298B" w14:paraId="0C1ABE5F" w14:textId="77777777" w:rsidTr="00F3298B">
        <w:trPr>
          <w:trHeight w:val="300"/>
        </w:trPr>
        <w:tc>
          <w:tcPr>
            <w:tcW w:w="1740" w:type="dxa"/>
            <w:tcBorders>
              <w:top w:val="nil"/>
              <w:left w:val="single" w:sz="8" w:space="0" w:color="F6F6F6"/>
              <w:bottom w:val="single" w:sz="8" w:space="0" w:color="F6F6F6"/>
              <w:right w:val="single" w:sz="8" w:space="0" w:color="F6F6F6"/>
            </w:tcBorders>
            <w:shd w:val="clear" w:color="000000" w:fill="FFFFFF"/>
            <w:vAlign w:val="center"/>
            <w:hideMark/>
          </w:tcPr>
          <w:p w14:paraId="19DCBBB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w:t>
            </w:r>
          </w:p>
        </w:tc>
        <w:tc>
          <w:tcPr>
            <w:tcW w:w="6198" w:type="dxa"/>
            <w:tcBorders>
              <w:top w:val="nil"/>
              <w:left w:val="nil"/>
              <w:bottom w:val="nil"/>
              <w:right w:val="nil"/>
            </w:tcBorders>
            <w:shd w:val="clear" w:color="auto" w:fill="auto"/>
            <w:noWrap/>
            <w:vAlign w:val="bottom"/>
            <w:hideMark/>
          </w:tcPr>
          <w:p w14:paraId="4419414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p>
        </w:tc>
        <w:tc>
          <w:tcPr>
            <w:tcW w:w="1985" w:type="dxa"/>
            <w:tcBorders>
              <w:top w:val="nil"/>
              <w:left w:val="nil"/>
              <w:bottom w:val="nil"/>
              <w:right w:val="nil"/>
            </w:tcBorders>
            <w:shd w:val="clear" w:color="auto" w:fill="auto"/>
            <w:noWrap/>
            <w:vAlign w:val="bottom"/>
            <w:hideMark/>
          </w:tcPr>
          <w:p w14:paraId="17EA21AE"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3E53E601" w14:textId="77777777" w:rsidTr="00F3298B">
        <w:trPr>
          <w:trHeight w:val="288"/>
        </w:trPr>
        <w:tc>
          <w:tcPr>
            <w:tcW w:w="1740" w:type="dxa"/>
            <w:tcBorders>
              <w:top w:val="nil"/>
              <w:left w:val="nil"/>
              <w:bottom w:val="nil"/>
              <w:right w:val="nil"/>
            </w:tcBorders>
            <w:shd w:val="clear" w:color="auto" w:fill="auto"/>
            <w:noWrap/>
            <w:vAlign w:val="bottom"/>
            <w:hideMark/>
          </w:tcPr>
          <w:p w14:paraId="7905F1CA"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7419C3D2" w14:textId="77777777" w:rsidR="00F3298B" w:rsidRPr="00F3298B" w:rsidRDefault="00F3298B" w:rsidP="00F3298B">
            <w:pPr>
              <w:spacing w:before="0" w:after="0" w:line="240" w:lineRule="auto"/>
              <w:jc w:val="left"/>
              <w:rPr>
                <w:rFonts w:ascii="Calibri" w:eastAsia="Times New Roman" w:hAnsi="Calibri" w:cs="Calibri"/>
                <w:b/>
                <w:bCs/>
                <w:i/>
                <w:iCs/>
                <w:color w:val="000000"/>
                <w:u w:val="single"/>
                <w:lang w:eastAsia="pt-BR"/>
              </w:rPr>
            </w:pPr>
            <w:r w:rsidRPr="00F3298B">
              <w:rPr>
                <w:rFonts w:ascii="Calibri" w:eastAsia="Times New Roman" w:hAnsi="Calibri" w:cs="Calibri"/>
                <w:b/>
                <w:bCs/>
                <w:i/>
                <w:iCs/>
                <w:color w:val="000000"/>
                <w:u w:val="single"/>
                <w:lang w:eastAsia="pt-BR"/>
              </w:rPr>
              <w:t>EXAMES NA URINA</w:t>
            </w:r>
          </w:p>
        </w:tc>
        <w:tc>
          <w:tcPr>
            <w:tcW w:w="1985" w:type="dxa"/>
            <w:tcBorders>
              <w:top w:val="nil"/>
              <w:left w:val="nil"/>
              <w:bottom w:val="nil"/>
              <w:right w:val="nil"/>
            </w:tcBorders>
            <w:shd w:val="clear" w:color="auto" w:fill="auto"/>
            <w:noWrap/>
            <w:vAlign w:val="bottom"/>
            <w:hideMark/>
          </w:tcPr>
          <w:p w14:paraId="1B7A4FCB" w14:textId="77777777" w:rsidR="00F3298B" w:rsidRPr="00F3298B" w:rsidRDefault="00F3298B" w:rsidP="00F3298B">
            <w:pPr>
              <w:spacing w:before="0" w:after="0" w:line="240" w:lineRule="auto"/>
              <w:jc w:val="left"/>
              <w:rPr>
                <w:rFonts w:ascii="Calibri" w:eastAsia="Times New Roman" w:hAnsi="Calibri" w:cs="Calibri"/>
                <w:b/>
                <w:bCs/>
                <w:i/>
                <w:iCs/>
                <w:color w:val="000000"/>
                <w:u w:val="single"/>
                <w:lang w:eastAsia="pt-BR"/>
              </w:rPr>
            </w:pPr>
          </w:p>
        </w:tc>
      </w:tr>
      <w:tr w:rsidR="00F3298B" w:rsidRPr="00F3298B" w14:paraId="4DD5F7A6"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B843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02.02.05.001-7</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55FCE3C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ANALISE DE CARACTERES FISICOS, ELEMENTOS E SEDIMENTO DA URINA</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1BA943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76C00CE5" w14:textId="77777777" w:rsidTr="00F3298B">
        <w:trPr>
          <w:trHeight w:val="315"/>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48A6F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02.02.05.002-5</w:t>
            </w:r>
          </w:p>
        </w:tc>
        <w:tc>
          <w:tcPr>
            <w:tcW w:w="6198" w:type="dxa"/>
            <w:tcBorders>
              <w:top w:val="nil"/>
              <w:left w:val="nil"/>
              <w:bottom w:val="single" w:sz="4" w:space="0" w:color="auto"/>
              <w:right w:val="single" w:sz="4" w:space="0" w:color="auto"/>
            </w:tcBorders>
            <w:shd w:val="clear" w:color="auto" w:fill="auto"/>
            <w:noWrap/>
            <w:vAlign w:val="bottom"/>
            <w:hideMark/>
          </w:tcPr>
          <w:p w14:paraId="6DD4089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CLEARANCE DE CREATININA</w:t>
            </w:r>
          </w:p>
        </w:tc>
        <w:tc>
          <w:tcPr>
            <w:tcW w:w="1985" w:type="dxa"/>
            <w:tcBorders>
              <w:top w:val="nil"/>
              <w:left w:val="nil"/>
              <w:bottom w:val="single" w:sz="4" w:space="0" w:color="auto"/>
              <w:right w:val="single" w:sz="4" w:space="0" w:color="auto"/>
            </w:tcBorders>
            <w:shd w:val="clear" w:color="auto" w:fill="auto"/>
            <w:noWrap/>
            <w:vAlign w:val="bottom"/>
            <w:hideMark/>
          </w:tcPr>
          <w:p w14:paraId="7A5A56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48F37E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BBB01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02.02.05.003-3 </w:t>
            </w:r>
          </w:p>
        </w:tc>
        <w:tc>
          <w:tcPr>
            <w:tcW w:w="6198" w:type="dxa"/>
            <w:tcBorders>
              <w:top w:val="nil"/>
              <w:left w:val="nil"/>
              <w:bottom w:val="single" w:sz="4" w:space="0" w:color="auto"/>
              <w:right w:val="single" w:sz="4" w:space="0" w:color="auto"/>
            </w:tcBorders>
            <w:shd w:val="clear" w:color="auto" w:fill="auto"/>
            <w:noWrap/>
            <w:vAlign w:val="bottom"/>
            <w:hideMark/>
          </w:tcPr>
          <w:p w14:paraId="7B5F48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CLEARANCE DE FOSFATO</w:t>
            </w:r>
          </w:p>
        </w:tc>
        <w:tc>
          <w:tcPr>
            <w:tcW w:w="1985" w:type="dxa"/>
            <w:tcBorders>
              <w:top w:val="nil"/>
              <w:left w:val="nil"/>
              <w:bottom w:val="single" w:sz="4" w:space="0" w:color="auto"/>
              <w:right w:val="single" w:sz="4" w:space="0" w:color="auto"/>
            </w:tcBorders>
            <w:shd w:val="clear" w:color="auto" w:fill="auto"/>
            <w:noWrap/>
            <w:vAlign w:val="bottom"/>
            <w:hideMark/>
          </w:tcPr>
          <w:p w14:paraId="1178061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09E251D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560DA6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02.02.05.004-1</w:t>
            </w:r>
          </w:p>
        </w:tc>
        <w:tc>
          <w:tcPr>
            <w:tcW w:w="6198" w:type="dxa"/>
            <w:tcBorders>
              <w:top w:val="nil"/>
              <w:left w:val="nil"/>
              <w:bottom w:val="single" w:sz="4" w:space="0" w:color="auto"/>
              <w:right w:val="single" w:sz="4" w:space="0" w:color="auto"/>
            </w:tcBorders>
            <w:shd w:val="clear" w:color="auto" w:fill="auto"/>
            <w:noWrap/>
            <w:vAlign w:val="bottom"/>
            <w:hideMark/>
          </w:tcPr>
          <w:p w14:paraId="2FA6BB4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CLEARANCE DE UREIA</w:t>
            </w:r>
          </w:p>
        </w:tc>
        <w:tc>
          <w:tcPr>
            <w:tcW w:w="1985" w:type="dxa"/>
            <w:tcBorders>
              <w:top w:val="nil"/>
              <w:left w:val="nil"/>
              <w:bottom w:val="single" w:sz="4" w:space="0" w:color="auto"/>
              <w:right w:val="single" w:sz="4" w:space="0" w:color="auto"/>
            </w:tcBorders>
            <w:shd w:val="clear" w:color="auto" w:fill="auto"/>
            <w:noWrap/>
            <w:vAlign w:val="bottom"/>
            <w:hideMark/>
          </w:tcPr>
          <w:p w14:paraId="2A6BEFF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2F2A5F9" w14:textId="77777777" w:rsidTr="00F3298B">
        <w:trPr>
          <w:trHeight w:val="288"/>
        </w:trPr>
        <w:tc>
          <w:tcPr>
            <w:tcW w:w="1740" w:type="dxa"/>
            <w:tcBorders>
              <w:top w:val="nil"/>
              <w:left w:val="single" w:sz="4" w:space="0" w:color="auto"/>
              <w:bottom w:val="nil"/>
              <w:right w:val="single" w:sz="4" w:space="0" w:color="auto"/>
            </w:tcBorders>
            <w:shd w:val="clear" w:color="auto" w:fill="auto"/>
            <w:noWrap/>
            <w:vAlign w:val="bottom"/>
            <w:hideMark/>
          </w:tcPr>
          <w:p w14:paraId="4A698C6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02.02.05.005-0</w:t>
            </w:r>
          </w:p>
        </w:tc>
        <w:tc>
          <w:tcPr>
            <w:tcW w:w="6198" w:type="dxa"/>
            <w:tcBorders>
              <w:top w:val="nil"/>
              <w:left w:val="nil"/>
              <w:bottom w:val="nil"/>
              <w:right w:val="single" w:sz="4" w:space="0" w:color="auto"/>
            </w:tcBorders>
            <w:shd w:val="clear" w:color="auto" w:fill="auto"/>
            <w:noWrap/>
            <w:vAlign w:val="bottom"/>
            <w:hideMark/>
          </w:tcPr>
          <w:p w14:paraId="4E3C1E3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CONTAGEM DE ADDIS</w:t>
            </w:r>
          </w:p>
        </w:tc>
        <w:tc>
          <w:tcPr>
            <w:tcW w:w="1985" w:type="dxa"/>
            <w:tcBorders>
              <w:top w:val="nil"/>
              <w:left w:val="nil"/>
              <w:bottom w:val="nil"/>
              <w:right w:val="single" w:sz="4" w:space="0" w:color="auto"/>
            </w:tcBorders>
            <w:shd w:val="clear" w:color="auto" w:fill="auto"/>
            <w:noWrap/>
            <w:vAlign w:val="bottom"/>
            <w:hideMark/>
          </w:tcPr>
          <w:p w14:paraId="735FF2C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72F5CD1D"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612E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02.02.05.006-8</w:t>
            </w:r>
          </w:p>
        </w:tc>
        <w:tc>
          <w:tcPr>
            <w:tcW w:w="6198" w:type="dxa"/>
            <w:tcBorders>
              <w:top w:val="single" w:sz="4" w:space="0" w:color="auto"/>
              <w:left w:val="nil"/>
              <w:bottom w:val="single" w:sz="4" w:space="0" w:color="auto"/>
              <w:right w:val="single" w:sz="4" w:space="0" w:color="auto"/>
            </w:tcBorders>
            <w:shd w:val="clear" w:color="000000" w:fill="FFFFFF"/>
            <w:vAlign w:val="center"/>
            <w:hideMark/>
          </w:tcPr>
          <w:p w14:paraId="3CA012C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DETERMINACAO DE OSMOLALIDADE</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3FCC3F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3D2426F5" w14:textId="77777777" w:rsidTr="00F3298B">
        <w:trPr>
          <w:trHeight w:val="456"/>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ACAC63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02.02.05.007-6</w:t>
            </w:r>
          </w:p>
        </w:tc>
        <w:tc>
          <w:tcPr>
            <w:tcW w:w="6198" w:type="dxa"/>
            <w:tcBorders>
              <w:top w:val="nil"/>
              <w:left w:val="nil"/>
              <w:bottom w:val="single" w:sz="4" w:space="0" w:color="auto"/>
              <w:right w:val="single" w:sz="4" w:space="0" w:color="auto"/>
            </w:tcBorders>
            <w:shd w:val="clear" w:color="000000" w:fill="FFFFFF"/>
            <w:vAlign w:val="center"/>
            <w:hideMark/>
          </w:tcPr>
          <w:p w14:paraId="3022655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IDENTIFICAÇÃO DE GLICÍDIOS URINÁRIOS POR CROMATOGRAFIA (CAMADA DELGADA)</w:t>
            </w:r>
          </w:p>
        </w:tc>
        <w:tc>
          <w:tcPr>
            <w:tcW w:w="1985" w:type="dxa"/>
            <w:tcBorders>
              <w:top w:val="nil"/>
              <w:left w:val="nil"/>
              <w:bottom w:val="single" w:sz="4" w:space="0" w:color="auto"/>
              <w:right w:val="single" w:sz="4" w:space="0" w:color="auto"/>
            </w:tcBorders>
            <w:shd w:val="clear" w:color="auto" w:fill="auto"/>
            <w:noWrap/>
            <w:vAlign w:val="bottom"/>
            <w:hideMark/>
          </w:tcPr>
          <w:p w14:paraId="3295EFF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5A736EE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EF7566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02.02.05.008-4</w:t>
            </w:r>
          </w:p>
        </w:tc>
        <w:tc>
          <w:tcPr>
            <w:tcW w:w="6198" w:type="dxa"/>
            <w:tcBorders>
              <w:top w:val="nil"/>
              <w:left w:val="nil"/>
              <w:bottom w:val="single" w:sz="4" w:space="0" w:color="auto"/>
              <w:right w:val="single" w:sz="4" w:space="0" w:color="auto"/>
            </w:tcBorders>
            <w:shd w:val="clear" w:color="auto" w:fill="auto"/>
            <w:noWrap/>
            <w:vAlign w:val="bottom"/>
            <w:hideMark/>
          </w:tcPr>
          <w:p w14:paraId="61B984C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CITRATO</w:t>
            </w:r>
          </w:p>
        </w:tc>
        <w:tc>
          <w:tcPr>
            <w:tcW w:w="1985" w:type="dxa"/>
            <w:tcBorders>
              <w:top w:val="nil"/>
              <w:left w:val="nil"/>
              <w:bottom w:val="single" w:sz="4" w:space="0" w:color="auto"/>
              <w:right w:val="single" w:sz="4" w:space="0" w:color="auto"/>
            </w:tcBorders>
            <w:shd w:val="clear" w:color="auto" w:fill="auto"/>
            <w:noWrap/>
            <w:vAlign w:val="bottom"/>
            <w:hideMark/>
          </w:tcPr>
          <w:p w14:paraId="2526BED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6C9448D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972945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02.02.05.009-2</w:t>
            </w:r>
          </w:p>
        </w:tc>
        <w:tc>
          <w:tcPr>
            <w:tcW w:w="6198" w:type="dxa"/>
            <w:tcBorders>
              <w:top w:val="nil"/>
              <w:left w:val="nil"/>
              <w:bottom w:val="single" w:sz="4" w:space="0" w:color="auto"/>
              <w:right w:val="single" w:sz="4" w:space="0" w:color="auto"/>
            </w:tcBorders>
            <w:shd w:val="clear" w:color="auto" w:fill="auto"/>
            <w:noWrap/>
            <w:vAlign w:val="bottom"/>
            <w:hideMark/>
          </w:tcPr>
          <w:p w14:paraId="5BB1DA8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MICROALBUMINA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5119F9E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8,12 </w:t>
            </w:r>
          </w:p>
        </w:tc>
      </w:tr>
      <w:tr w:rsidR="00F3298B" w:rsidRPr="00F3298B" w14:paraId="1047BFA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FBA3B1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02.02.05.010-6</w:t>
            </w:r>
          </w:p>
        </w:tc>
        <w:tc>
          <w:tcPr>
            <w:tcW w:w="6198" w:type="dxa"/>
            <w:tcBorders>
              <w:top w:val="nil"/>
              <w:left w:val="nil"/>
              <w:bottom w:val="single" w:sz="4" w:space="0" w:color="auto"/>
              <w:right w:val="single" w:sz="4" w:space="0" w:color="auto"/>
            </w:tcBorders>
            <w:shd w:val="clear" w:color="auto" w:fill="auto"/>
            <w:noWrap/>
            <w:vAlign w:val="bottom"/>
            <w:hideMark/>
          </w:tcPr>
          <w:p w14:paraId="767AA29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OXALATO</w:t>
            </w:r>
          </w:p>
        </w:tc>
        <w:tc>
          <w:tcPr>
            <w:tcW w:w="1985" w:type="dxa"/>
            <w:tcBorders>
              <w:top w:val="nil"/>
              <w:left w:val="nil"/>
              <w:bottom w:val="single" w:sz="4" w:space="0" w:color="auto"/>
              <w:right w:val="single" w:sz="4" w:space="0" w:color="auto"/>
            </w:tcBorders>
            <w:shd w:val="clear" w:color="auto" w:fill="auto"/>
            <w:noWrap/>
            <w:vAlign w:val="bottom"/>
            <w:hideMark/>
          </w:tcPr>
          <w:p w14:paraId="59BBAF7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76587BD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B90257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02.02.05.011-4</w:t>
            </w:r>
          </w:p>
        </w:tc>
        <w:tc>
          <w:tcPr>
            <w:tcW w:w="6198" w:type="dxa"/>
            <w:tcBorders>
              <w:top w:val="nil"/>
              <w:left w:val="nil"/>
              <w:bottom w:val="single" w:sz="4" w:space="0" w:color="auto"/>
              <w:right w:val="single" w:sz="4" w:space="0" w:color="auto"/>
            </w:tcBorders>
            <w:shd w:val="clear" w:color="auto" w:fill="auto"/>
            <w:noWrap/>
            <w:vAlign w:val="bottom"/>
            <w:hideMark/>
          </w:tcPr>
          <w:p w14:paraId="53F9F7C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PROTEINAS (URINA DE 24 HORAS)</w:t>
            </w:r>
          </w:p>
        </w:tc>
        <w:tc>
          <w:tcPr>
            <w:tcW w:w="1985" w:type="dxa"/>
            <w:tcBorders>
              <w:top w:val="nil"/>
              <w:left w:val="nil"/>
              <w:bottom w:val="single" w:sz="4" w:space="0" w:color="auto"/>
              <w:right w:val="single" w:sz="4" w:space="0" w:color="auto"/>
            </w:tcBorders>
            <w:shd w:val="clear" w:color="auto" w:fill="auto"/>
            <w:noWrap/>
            <w:vAlign w:val="bottom"/>
            <w:hideMark/>
          </w:tcPr>
          <w:p w14:paraId="37A2A9C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4D99CAB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B935ED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02.02.05.012-2</w:t>
            </w:r>
          </w:p>
        </w:tc>
        <w:tc>
          <w:tcPr>
            <w:tcW w:w="6198" w:type="dxa"/>
            <w:tcBorders>
              <w:top w:val="nil"/>
              <w:left w:val="nil"/>
              <w:bottom w:val="single" w:sz="4" w:space="0" w:color="auto"/>
              <w:right w:val="single" w:sz="4" w:space="0" w:color="auto"/>
            </w:tcBorders>
            <w:shd w:val="clear" w:color="000000" w:fill="FFFFFF"/>
            <w:vAlign w:val="center"/>
            <w:hideMark/>
          </w:tcPr>
          <w:p w14:paraId="1FAB1F0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E/OU FRACIONAMENTO DE ACIDOS ORGANICOS</w:t>
            </w:r>
          </w:p>
        </w:tc>
        <w:tc>
          <w:tcPr>
            <w:tcW w:w="1985" w:type="dxa"/>
            <w:tcBorders>
              <w:top w:val="nil"/>
              <w:left w:val="nil"/>
              <w:bottom w:val="single" w:sz="4" w:space="0" w:color="auto"/>
              <w:right w:val="single" w:sz="4" w:space="0" w:color="auto"/>
            </w:tcBorders>
            <w:shd w:val="clear" w:color="auto" w:fill="auto"/>
            <w:noWrap/>
            <w:vAlign w:val="bottom"/>
            <w:hideMark/>
          </w:tcPr>
          <w:p w14:paraId="02D201C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3,04 </w:t>
            </w:r>
          </w:p>
        </w:tc>
      </w:tr>
      <w:tr w:rsidR="00F3298B" w:rsidRPr="00F3298B" w14:paraId="760CF7B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00194A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02.02.05.013-0</w:t>
            </w:r>
          </w:p>
        </w:tc>
        <w:tc>
          <w:tcPr>
            <w:tcW w:w="6198" w:type="dxa"/>
            <w:tcBorders>
              <w:top w:val="nil"/>
              <w:left w:val="nil"/>
              <w:bottom w:val="single" w:sz="4" w:space="0" w:color="auto"/>
              <w:right w:val="single" w:sz="4" w:space="0" w:color="auto"/>
            </w:tcBorders>
            <w:shd w:val="clear" w:color="000000" w:fill="FFFFFF"/>
            <w:vAlign w:val="center"/>
            <w:hideMark/>
          </w:tcPr>
          <w:p w14:paraId="77B0F64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EXAME QUALITATIVO DE CALCULOS URINARIOS</w:t>
            </w:r>
          </w:p>
        </w:tc>
        <w:tc>
          <w:tcPr>
            <w:tcW w:w="1985" w:type="dxa"/>
            <w:tcBorders>
              <w:top w:val="nil"/>
              <w:left w:val="nil"/>
              <w:bottom w:val="single" w:sz="4" w:space="0" w:color="auto"/>
              <w:right w:val="single" w:sz="4" w:space="0" w:color="auto"/>
            </w:tcBorders>
            <w:shd w:val="clear" w:color="auto" w:fill="auto"/>
            <w:noWrap/>
            <w:vAlign w:val="bottom"/>
            <w:hideMark/>
          </w:tcPr>
          <w:p w14:paraId="5AE3F3C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015678D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88AF3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02.02.05.014-9</w:t>
            </w:r>
          </w:p>
        </w:tc>
        <w:tc>
          <w:tcPr>
            <w:tcW w:w="6198" w:type="dxa"/>
            <w:tcBorders>
              <w:top w:val="nil"/>
              <w:left w:val="nil"/>
              <w:bottom w:val="single" w:sz="4" w:space="0" w:color="auto"/>
              <w:right w:val="single" w:sz="4" w:space="0" w:color="auto"/>
            </w:tcBorders>
            <w:shd w:val="clear" w:color="000000" w:fill="FFFFFF"/>
            <w:vAlign w:val="center"/>
            <w:hideMark/>
          </w:tcPr>
          <w:p w14:paraId="18B72C4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 DOSAGEM DE AMINOACIDOS (POR CROMATOGRAFIA)</w:t>
            </w:r>
          </w:p>
        </w:tc>
        <w:tc>
          <w:tcPr>
            <w:tcW w:w="1985" w:type="dxa"/>
            <w:tcBorders>
              <w:top w:val="nil"/>
              <w:left w:val="nil"/>
              <w:bottom w:val="single" w:sz="4" w:space="0" w:color="auto"/>
              <w:right w:val="single" w:sz="4" w:space="0" w:color="auto"/>
            </w:tcBorders>
            <w:shd w:val="clear" w:color="auto" w:fill="auto"/>
            <w:noWrap/>
            <w:vAlign w:val="bottom"/>
            <w:hideMark/>
          </w:tcPr>
          <w:p w14:paraId="462B2C7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655CEDA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6600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02.02.05.015-7</w:t>
            </w:r>
          </w:p>
        </w:tc>
        <w:tc>
          <w:tcPr>
            <w:tcW w:w="6198" w:type="dxa"/>
            <w:tcBorders>
              <w:top w:val="nil"/>
              <w:left w:val="nil"/>
              <w:bottom w:val="single" w:sz="4" w:space="0" w:color="auto"/>
              <w:right w:val="single" w:sz="4" w:space="0" w:color="auto"/>
            </w:tcBorders>
            <w:shd w:val="clear" w:color="000000" w:fill="FFFFFF"/>
            <w:vAlign w:val="center"/>
            <w:hideMark/>
          </w:tcPr>
          <w:p w14:paraId="7D1DFFC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ALCAPTONA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02E9FB5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20,40 </w:t>
            </w:r>
          </w:p>
        </w:tc>
      </w:tr>
      <w:tr w:rsidR="00F3298B" w:rsidRPr="00F3298B" w14:paraId="23F9D1E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91736A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02.02.05.016-5</w:t>
            </w:r>
          </w:p>
        </w:tc>
        <w:tc>
          <w:tcPr>
            <w:tcW w:w="6198" w:type="dxa"/>
            <w:tcBorders>
              <w:top w:val="nil"/>
              <w:left w:val="nil"/>
              <w:bottom w:val="single" w:sz="4" w:space="0" w:color="auto"/>
              <w:right w:val="single" w:sz="4" w:space="0" w:color="auto"/>
            </w:tcBorders>
            <w:shd w:val="clear" w:color="000000" w:fill="FFFFFF"/>
            <w:vAlign w:val="center"/>
            <w:hideMark/>
          </w:tcPr>
          <w:p w14:paraId="4A99957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AMINOACIDOS NA URINA</w:t>
            </w:r>
          </w:p>
        </w:tc>
        <w:tc>
          <w:tcPr>
            <w:tcW w:w="1985" w:type="dxa"/>
            <w:tcBorders>
              <w:top w:val="nil"/>
              <w:left w:val="nil"/>
              <w:bottom w:val="single" w:sz="4" w:space="0" w:color="auto"/>
              <w:right w:val="single" w:sz="4" w:space="0" w:color="auto"/>
            </w:tcBorders>
            <w:shd w:val="clear" w:color="auto" w:fill="auto"/>
            <w:noWrap/>
            <w:vAlign w:val="bottom"/>
            <w:hideMark/>
          </w:tcPr>
          <w:p w14:paraId="0107D16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4308904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1F5A70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02.02.05.017-3</w:t>
            </w:r>
          </w:p>
        </w:tc>
        <w:tc>
          <w:tcPr>
            <w:tcW w:w="6198" w:type="dxa"/>
            <w:tcBorders>
              <w:top w:val="nil"/>
              <w:left w:val="nil"/>
              <w:bottom w:val="single" w:sz="4" w:space="0" w:color="auto"/>
              <w:right w:val="single" w:sz="4" w:space="0" w:color="auto"/>
            </w:tcBorders>
            <w:shd w:val="clear" w:color="000000" w:fill="FFFFFF"/>
            <w:vAlign w:val="center"/>
            <w:hideMark/>
          </w:tcPr>
          <w:p w14:paraId="08160B1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BETA-MERCAPTO-LACTATO-DISSULFIDURIA</w:t>
            </w:r>
          </w:p>
        </w:tc>
        <w:tc>
          <w:tcPr>
            <w:tcW w:w="1985" w:type="dxa"/>
            <w:tcBorders>
              <w:top w:val="nil"/>
              <w:left w:val="nil"/>
              <w:bottom w:val="single" w:sz="4" w:space="0" w:color="auto"/>
              <w:right w:val="single" w:sz="4" w:space="0" w:color="auto"/>
            </w:tcBorders>
            <w:shd w:val="clear" w:color="auto" w:fill="auto"/>
            <w:noWrap/>
            <w:vAlign w:val="bottom"/>
            <w:hideMark/>
          </w:tcPr>
          <w:p w14:paraId="50B4CC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20,40 </w:t>
            </w:r>
          </w:p>
        </w:tc>
      </w:tr>
      <w:tr w:rsidR="00F3298B" w:rsidRPr="00F3298B" w14:paraId="00F21448"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3A935EF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02.02.05.018-1 </w:t>
            </w:r>
          </w:p>
        </w:tc>
        <w:tc>
          <w:tcPr>
            <w:tcW w:w="6198" w:type="dxa"/>
            <w:tcBorders>
              <w:top w:val="nil"/>
              <w:left w:val="nil"/>
              <w:bottom w:val="single" w:sz="4" w:space="0" w:color="auto"/>
              <w:right w:val="single" w:sz="4" w:space="0" w:color="auto"/>
            </w:tcBorders>
            <w:shd w:val="clear" w:color="auto" w:fill="auto"/>
            <w:noWrap/>
            <w:vAlign w:val="bottom"/>
            <w:hideMark/>
          </w:tcPr>
          <w:p w14:paraId="42AEF08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CADEIAS LEVES KAPPA E LAMBDA</w:t>
            </w:r>
          </w:p>
        </w:tc>
        <w:tc>
          <w:tcPr>
            <w:tcW w:w="1985" w:type="dxa"/>
            <w:tcBorders>
              <w:top w:val="nil"/>
              <w:left w:val="nil"/>
              <w:bottom w:val="single" w:sz="4" w:space="0" w:color="auto"/>
              <w:right w:val="single" w:sz="4" w:space="0" w:color="auto"/>
            </w:tcBorders>
            <w:shd w:val="clear" w:color="auto" w:fill="auto"/>
            <w:noWrap/>
            <w:vAlign w:val="bottom"/>
            <w:hideMark/>
          </w:tcPr>
          <w:p w14:paraId="4C4EAA8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2,40 </w:t>
            </w:r>
          </w:p>
        </w:tc>
      </w:tr>
      <w:tr w:rsidR="00F3298B" w:rsidRPr="00F3298B" w14:paraId="77CC267B"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200C9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02.02.05.019-0 </w:t>
            </w:r>
          </w:p>
        </w:tc>
        <w:tc>
          <w:tcPr>
            <w:tcW w:w="6198" w:type="dxa"/>
            <w:tcBorders>
              <w:top w:val="nil"/>
              <w:left w:val="nil"/>
              <w:bottom w:val="single" w:sz="4" w:space="0" w:color="auto"/>
              <w:right w:val="single" w:sz="4" w:space="0" w:color="auto"/>
            </w:tcBorders>
            <w:shd w:val="clear" w:color="auto" w:fill="auto"/>
            <w:noWrap/>
            <w:vAlign w:val="bottom"/>
            <w:hideMark/>
          </w:tcPr>
          <w:p w14:paraId="5350472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CISTINA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49C7246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21F44E9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ED3D2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02.02.05.020-3</w:t>
            </w:r>
          </w:p>
        </w:tc>
        <w:tc>
          <w:tcPr>
            <w:tcW w:w="6198" w:type="dxa"/>
            <w:tcBorders>
              <w:top w:val="nil"/>
              <w:left w:val="nil"/>
              <w:bottom w:val="single" w:sz="4" w:space="0" w:color="auto"/>
              <w:right w:val="single" w:sz="4" w:space="0" w:color="auto"/>
            </w:tcBorders>
            <w:shd w:val="clear" w:color="000000" w:fill="FFFFFF"/>
            <w:vAlign w:val="center"/>
            <w:hideMark/>
          </w:tcPr>
          <w:p w14:paraId="415121B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COPROPORFIRINA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6086799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5069EFC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478709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02.02.05.021-1</w:t>
            </w:r>
          </w:p>
        </w:tc>
        <w:tc>
          <w:tcPr>
            <w:tcW w:w="6198" w:type="dxa"/>
            <w:tcBorders>
              <w:top w:val="nil"/>
              <w:left w:val="nil"/>
              <w:bottom w:val="single" w:sz="4" w:space="0" w:color="auto"/>
              <w:right w:val="single" w:sz="4" w:space="0" w:color="auto"/>
            </w:tcBorders>
            <w:shd w:val="clear" w:color="000000" w:fill="FFFFFF"/>
            <w:vAlign w:val="center"/>
            <w:hideMark/>
          </w:tcPr>
          <w:p w14:paraId="0B843A5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ERROS INATOS DO METABOLISMO NA URINA</w:t>
            </w:r>
          </w:p>
        </w:tc>
        <w:tc>
          <w:tcPr>
            <w:tcW w:w="1985" w:type="dxa"/>
            <w:tcBorders>
              <w:top w:val="nil"/>
              <w:left w:val="nil"/>
              <w:bottom w:val="single" w:sz="4" w:space="0" w:color="auto"/>
              <w:right w:val="single" w:sz="4" w:space="0" w:color="auto"/>
            </w:tcBorders>
            <w:shd w:val="clear" w:color="auto" w:fill="auto"/>
            <w:noWrap/>
            <w:vAlign w:val="bottom"/>
            <w:hideMark/>
          </w:tcPr>
          <w:p w14:paraId="6ABF854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30D6B3F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B209B7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02.02.05.022-0 </w:t>
            </w:r>
          </w:p>
        </w:tc>
        <w:tc>
          <w:tcPr>
            <w:tcW w:w="6198" w:type="dxa"/>
            <w:tcBorders>
              <w:top w:val="nil"/>
              <w:left w:val="nil"/>
              <w:bottom w:val="single" w:sz="4" w:space="0" w:color="auto"/>
              <w:right w:val="single" w:sz="4" w:space="0" w:color="auto"/>
            </w:tcBorders>
            <w:shd w:val="clear" w:color="auto" w:fill="auto"/>
            <w:noWrap/>
            <w:vAlign w:val="bottom"/>
            <w:hideMark/>
          </w:tcPr>
          <w:p w14:paraId="7CF89C2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FENIL-CETONA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688AD33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299C458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7C3A8C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02.02.05.023-8</w:t>
            </w:r>
          </w:p>
        </w:tc>
        <w:tc>
          <w:tcPr>
            <w:tcW w:w="6198" w:type="dxa"/>
            <w:tcBorders>
              <w:top w:val="nil"/>
              <w:left w:val="nil"/>
              <w:bottom w:val="single" w:sz="4" w:space="0" w:color="auto"/>
              <w:right w:val="single" w:sz="4" w:space="0" w:color="auto"/>
            </w:tcBorders>
            <w:shd w:val="clear" w:color="auto" w:fill="auto"/>
            <w:noWrap/>
            <w:vAlign w:val="bottom"/>
            <w:hideMark/>
          </w:tcPr>
          <w:p w14:paraId="682FD40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FRUTOSE NA URINA</w:t>
            </w:r>
          </w:p>
        </w:tc>
        <w:tc>
          <w:tcPr>
            <w:tcW w:w="1985" w:type="dxa"/>
            <w:tcBorders>
              <w:top w:val="nil"/>
              <w:left w:val="nil"/>
              <w:bottom w:val="single" w:sz="4" w:space="0" w:color="auto"/>
              <w:right w:val="single" w:sz="4" w:space="0" w:color="auto"/>
            </w:tcBorders>
            <w:shd w:val="clear" w:color="auto" w:fill="auto"/>
            <w:noWrap/>
            <w:vAlign w:val="bottom"/>
            <w:hideMark/>
          </w:tcPr>
          <w:p w14:paraId="0DE51D2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25D6F0D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B22FB4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02.02.05.024-6</w:t>
            </w:r>
          </w:p>
        </w:tc>
        <w:tc>
          <w:tcPr>
            <w:tcW w:w="6198" w:type="dxa"/>
            <w:tcBorders>
              <w:top w:val="nil"/>
              <w:left w:val="nil"/>
              <w:bottom w:val="single" w:sz="4" w:space="0" w:color="auto"/>
              <w:right w:val="single" w:sz="4" w:space="0" w:color="auto"/>
            </w:tcBorders>
            <w:shd w:val="clear" w:color="auto" w:fill="auto"/>
            <w:noWrap/>
            <w:vAlign w:val="bottom"/>
            <w:hideMark/>
          </w:tcPr>
          <w:p w14:paraId="380F442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GALACTOSE NA URINA</w:t>
            </w:r>
          </w:p>
        </w:tc>
        <w:tc>
          <w:tcPr>
            <w:tcW w:w="1985" w:type="dxa"/>
            <w:tcBorders>
              <w:top w:val="nil"/>
              <w:left w:val="nil"/>
              <w:bottom w:val="single" w:sz="4" w:space="0" w:color="auto"/>
              <w:right w:val="single" w:sz="4" w:space="0" w:color="auto"/>
            </w:tcBorders>
            <w:shd w:val="clear" w:color="auto" w:fill="auto"/>
            <w:noWrap/>
            <w:vAlign w:val="bottom"/>
            <w:hideMark/>
          </w:tcPr>
          <w:p w14:paraId="3CB5CF1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3,36 </w:t>
            </w:r>
          </w:p>
        </w:tc>
      </w:tr>
      <w:tr w:rsidR="00F3298B" w:rsidRPr="00F3298B" w14:paraId="47FB7F4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1E30EA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02.02.05.026-2</w:t>
            </w:r>
          </w:p>
        </w:tc>
        <w:tc>
          <w:tcPr>
            <w:tcW w:w="6198" w:type="dxa"/>
            <w:tcBorders>
              <w:top w:val="nil"/>
              <w:left w:val="nil"/>
              <w:bottom w:val="single" w:sz="4" w:space="0" w:color="auto"/>
              <w:right w:val="single" w:sz="4" w:space="0" w:color="auto"/>
            </w:tcBorders>
            <w:shd w:val="clear" w:color="auto" w:fill="auto"/>
            <w:noWrap/>
            <w:vAlign w:val="bottom"/>
            <w:hideMark/>
          </w:tcPr>
          <w:p w14:paraId="3EB5D14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HOMOCISTINA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602A0B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5A22AE4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64EE75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02.02.05.027-0</w:t>
            </w:r>
          </w:p>
        </w:tc>
        <w:tc>
          <w:tcPr>
            <w:tcW w:w="6198" w:type="dxa"/>
            <w:tcBorders>
              <w:top w:val="nil"/>
              <w:left w:val="nil"/>
              <w:bottom w:val="single" w:sz="4" w:space="0" w:color="auto"/>
              <w:right w:val="single" w:sz="4" w:space="0" w:color="auto"/>
            </w:tcBorders>
            <w:shd w:val="clear" w:color="auto" w:fill="auto"/>
            <w:noWrap/>
            <w:vAlign w:val="bottom"/>
            <w:hideMark/>
          </w:tcPr>
          <w:p w14:paraId="6C0EBE7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LACTOSE NA URINA</w:t>
            </w:r>
          </w:p>
        </w:tc>
        <w:tc>
          <w:tcPr>
            <w:tcW w:w="1985" w:type="dxa"/>
            <w:tcBorders>
              <w:top w:val="nil"/>
              <w:left w:val="nil"/>
              <w:bottom w:val="single" w:sz="4" w:space="0" w:color="auto"/>
              <w:right w:val="single" w:sz="4" w:space="0" w:color="auto"/>
            </w:tcBorders>
            <w:shd w:val="clear" w:color="auto" w:fill="auto"/>
            <w:noWrap/>
            <w:vAlign w:val="bottom"/>
            <w:hideMark/>
          </w:tcPr>
          <w:p w14:paraId="0CACBED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0566B76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F83AD2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02.02.05.028-9</w:t>
            </w:r>
          </w:p>
        </w:tc>
        <w:tc>
          <w:tcPr>
            <w:tcW w:w="6198" w:type="dxa"/>
            <w:tcBorders>
              <w:top w:val="nil"/>
              <w:left w:val="nil"/>
              <w:bottom w:val="single" w:sz="4" w:space="0" w:color="auto"/>
              <w:right w:val="single" w:sz="4" w:space="0" w:color="auto"/>
            </w:tcBorders>
            <w:shd w:val="clear" w:color="000000" w:fill="FFFFFF"/>
            <w:vAlign w:val="center"/>
            <w:hideMark/>
          </w:tcPr>
          <w:p w14:paraId="7996C48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MUCOPOLISSACARIDEOS NA URINA</w:t>
            </w:r>
          </w:p>
        </w:tc>
        <w:tc>
          <w:tcPr>
            <w:tcW w:w="1985" w:type="dxa"/>
            <w:tcBorders>
              <w:top w:val="nil"/>
              <w:left w:val="nil"/>
              <w:bottom w:val="single" w:sz="4" w:space="0" w:color="auto"/>
              <w:right w:val="single" w:sz="4" w:space="0" w:color="auto"/>
            </w:tcBorders>
            <w:shd w:val="clear" w:color="auto" w:fill="auto"/>
            <w:noWrap/>
            <w:vAlign w:val="bottom"/>
            <w:hideMark/>
          </w:tcPr>
          <w:p w14:paraId="27FF3A2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3,70 </w:t>
            </w:r>
          </w:p>
        </w:tc>
      </w:tr>
      <w:tr w:rsidR="00F3298B" w:rsidRPr="00F3298B" w14:paraId="39C9CC5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097682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02.02.05.029-7</w:t>
            </w:r>
          </w:p>
        </w:tc>
        <w:tc>
          <w:tcPr>
            <w:tcW w:w="6198" w:type="dxa"/>
            <w:tcBorders>
              <w:top w:val="nil"/>
              <w:left w:val="nil"/>
              <w:bottom w:val="single" w:sz="4" w:space="0" w:color="auto"/>
              <w:right w:val="single" w:sz="4" w:space="0" w:color="auto"/>
            </w:tcBorders>
            <w:shd w:val="clear" w:color="000000" w:fill="FFFFFF"/>
            <w:vAlign w:val="center"/>
            <w:hideMark/>
          </w:tcPr>
          <w:p w14:paraId="5B826ED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PESQUISA DE PORFOBILINOGENIO NA URINA</w:t>
            </w:r>
          </w:p>
        </w:tc>
        <w:tc>
          <w:tcPr>
            <w:tcW w:w="1985" w:type="dxa"/>
            <w:tcBorders>
              <w:top w:val="nil"/>
              <w:left w:val="nil"/>
              <w:bottom w:val="single" w:sz="4" w:space="0" w:color="auto"/>
              <w:right w:val="single" w:sz="4" w:space="0" w:color="auto"/>
            </w:tcBorders>
            <w:shd w:val="clear" w:color="auto" w:fill="auto"/>
            <w:noWrap/>
            <w:vAlign w:val="bottom"/>
            <w:hideMark/>
          </w:tcPr>
          <w:p w14:paraId="35E1FD9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6EC8EBA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DB0FA9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02.02.05.030-0</w:t>
            </w:r>
          </w:p>
        </w:tc>
        <w:tc>
          <w:tcPr>
            <w:tcW w:w="6198" w:type="dxa"/>
            <w:tcBorders>
              <w:top w:val="nil"/>
              <w:left w:val="nil"/>
              <w:bottom w:val="single" w:sz="4" w:space="0" w:color="auto"/>
              <w:right w:val="single" w:sz="4" w:space="0" w:color="auto"/>
            </w:tcBorders>
            <w:shd w:val="clear" w:color="auto" w:fill="auto"/>
            <w:noWrap/>
            <w:vAlign w:val="bottom"/>
            <w:hideMark/>
          </w:tcPr>
          <w:p w14:paraId="5989B2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PROTEINAS URINARIAS (POR ELETROFORESE)</w:t>
            </w:r>
          </w:p>
        </w:tc>
        <w:tc>
          <w:tcPr>
            <w:tcW w:w="1985" w:type="dxa"/>
            <w:tcBorders>
              <w:top w:val="nil"/>
              <w:left w:val="nil"/>
              <w:bottom w:val="single" w:sz="4" w:space="0" w:color="auto"/>
              <w:right w:val="single" w:sz="4" w:space="0" w:color="auto"/>
            </w:tcBorders>
            <w:shd w:val="clear" w:color="auto" w:fill="auto"/>
            <w:noWrap/>
            <w:vAlign w:val="bottom"/>
            <w:hideMark/>
          </w:tcPr>
          <w:p w14:paraId="1291647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4,44 </w:t>
            </w:r>
          </w:p>
        </w:tc>
      </w:tr>
      <w:tr w:rsidR="00F3298B" w:rsidRPr="00F3298B" w14:paraId="60DB3B8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D0509C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02.02.05.031-9</w:t>
            </w:r>
          </w:p>
        </w:tc>
        <w:tc>
          <w:tcPr>
            <w:tcW w:w="6198" w:type="dxa"/>
            <w:tcBorders>
              <w:top w:val="nil"/>
              <w:left w:val="nil"/>
              <w:bottom w:val="single" w:sz="4" w:space="0" w:color="auto"/>
              <w:right w:val="single" w:sz="4" w:space="0" w:color="auto"/>
            </w:tcBorders>
            <w:shd w:val="clear" w:color="auto" w:fill="auto"/>
            <w:noWrap/>
            <w:vAlign w:val="bottom"/>
            <w:hideMark/>
          </w:tcPr>
          <w:p w14:paraId="35552C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TIROSINA NA URINA</w:t>
            </w:r>
          </w:p>
        </w:tc>
        <w:tc>
          <w:tcPr>
            <w:tcW w:w="1985" w:type="dxa"/>
            <w:tcBorders>
              <w:top w:val="nil"/>
              <w:left w:val="nil"/>
              <w:bottom w:val="single" w:sz="4" w:space="0" w:color="auto"/>
              <w:right w:val="single" w:sz="4" w:space="0" w:color="auto"/>
            </w:tcBorders>
            <w:shd w:val="clear" w:color="auto" w:fill="auto"/>
            <w:noWrap/>
            <w:vAlign w:val="bottom"/>
            <w:hideMark/>
          </w:tcPr>
          <w:p w14:paraId="1FA3901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3B3638A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80F21F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c>
          <w:tcPr>
            <w:tcW w:w="6198" w:type="dxa"/>
            <w:tcBorders>
              <w:top w:val="nil"/>
              <w:left w:val="nil"/>
              <w:bottom w:val="single" w:sz="4" w:space="0" w:color="auto"/>
              <w:right w:val="single" w:sz="4" w:space="0" w:color="auto"/>
            </w:tcBorders>
            <w:shd w:val="clear" w:color="auto" w:fill="auto"/>
            <w:noWrap/>
            <w:vAlign w:val="bottom"/>
            <w:hideMark/>
          </w:tcPr>
          <w:p w14:paraId="5797A1E1" w14:textId="77777777" w:rsidR="00F3298B" w:rsidRPr="00F3298B" w:rsidRDefault="00F3298B" w:rsidP="00F3298B">
            <w:pPr>
              <w:spacing w:before="0" w:after="0" w:line="240" w:lineRule="auto"/>
              <w:jc w:val="left"/>
              <w:rPr>
                <w:rFonts w:ascii="Arial" w:eastAsia="Times New Roman" w:hAnsi="Arial" w:cs="Arial"/>
                <w:b/>
                <w:bCs/>
                <w:color w:val="000000"/>
                <w:sz w:val="18"/>
                <w:szCs w:val="18"/>
                <w:lang w:eastAsia="pt-BR"/>
              </w:rPr>
            </w:pPr>
            <w:r w:rsidRPr="00F3298B">
              <w:rPr>
                <w:rFonts w:ascii="Arial" w:eastAsia="Times New Roman" w:hAnsi="Arial" w:cs="Arial"/>
                <w:b/>
                <w:bCs/>
                <w:color w:val="000000"/>
                <w:sz w:val="18"/>
                <w:szCs w:val="18"/>
                <w:lang w:eastAsia="pt-BR"/>
              </w:rPr>
              <w:t>EXAMES HORMONAIS</w:t>
            </w:r>
          </w:p>
        </w:tc>
        <w:tc>
          <w:tcPr>
            <w:tcW w:w="1985" w:type="dxa"/>
            <w:tcBorders>
              <w:top w:val="nil"/>
              <w:left w:val="nil"/>
              <w:bottom w:val="single" w:sz="4" w:space="0" w:color="auto"/>
              <w:right w:val="single" w:sz="4" w:space="0" w:color="auto"/>
            </w:tcBorders>
            <w:shd w:val="clear" w:color="auto" w:fill="auto"/>
            <w:noWrap/>
            <w:vAlign w:val="bottom"/>
            <w:hideMark/>
          </w:tcPr>
          <w:p w14:paraId="6F2A0CB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w:t>
            </w:r>
          </w:p>
        </w:tc>
      </w:tr>
      <w:tr w:rsidR="00F3298B" w:rsidRPr="00F3298B" w14:paraId="17E7EBA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A28EBE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02.02.06.001-2</w:t>
            </w:r>
          </w:p>
        </w:tc>
        <w:tc>
          <w:tcPr>
            <w:tcW w:w="6198" w:type="dxa"/>
            <w:tcBorders>
              <w:top w:val="nil"/>
              <w:left w:val="nil"/>
              <w:bottom w:val="single" w:sz="4" w:space="0" w:color="auto"/>
              <w:right w:val="single" w:sz="4" w:space="0" w:color="auto"/>
            </w:tcBorders>
            <w:shd w:val="clear" w:color="auto" w:fill="auto"/>
            <w:noWrap/>
            <w:vAlign w:val="bottom"/>
            <w:hideMark/>
          </w:tcPr>
          <w:p w14:paraId="7EEE2F4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DETERMINAÇÃO DE ÍNDICE DE TIROXINA LIVRE</w:t>
            </w:r>
          </w:p>
        </w:tc>
        <w:tc>
          <w:tcPr>
            <w:tcW w:w="1985" w:type="dxa"/>
            <w:tcBorders>
              <w:top w:val="nil"/>
              <w:left w:val="nil"/>
              <w:bottom w:val="single" w:sz="4" w:space="0" w:color="auto"/>
              <w:right w:val="single" w:sz="4" w:space="0" w:color="auto"/>
            </w:tcBorders>
            <w:shd w:val="clear" w:color="auto" w:fill="auto"/>
            <w:noWrap/>
            <w:vAlign w:val="bottom"/>
            <w:hideMark/>
          </w:tcPr>
          <w:p w14:paraId="129923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12,54 </w:t>
            </w:r>
          </w:p>
        </w:tc>
      </w:tr>
      <w:tr w:rsidR="00F3298B" w:rsidRPr="00F3298B" w14:paraId="42E4DF5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747A8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02.02.06.002-0</w:t>
            </w:r>
          </w:p>
        </w:tc>
        <w:tc>
          <w:tcPr>
            <w:tcW w:w="6198" w:type="dxa"/>
            <w:tcBorders>
              <w:top w:val="nil"/>
              <w:left w:val="nil"/>
              <w:bottom w:val="single" w:sz="4" w:space="0" w:color="auto"/>
              <w:right w:val="single" w:sz="4" w:space="0" w:color="auto"/>
            </w:tcBorders>
            <w:shd w:val="clear" w:color="auto" w:fill="auto"/>
            <w:noWrap/>
            <w:vAlign w:val="bottom"/>
            <w:hideMark/>
          </w:tcPr>
          <w:p w14:paraId="5307D54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RETENÇÃO DE T3</w:t>
            </w:r>
          </w:p>
        </w:tc>
        <w:tc>
          <w:tcPr>
            <w:tcW w:w="1985" w:type="dxa"/>
            <w:tcBorders>
              <w:top w:val="nil"/>
              <w:left w:val="nil"/>
              <w:bottom w:val="single" w:sz="4" w:space="0" w:color="auto"/>
              <w:right w:val="single" w:sz="4" w:space="0" w:color="auto"/>
            </w:tcBorders>
            <w:shd w:val="clear" w:color="auto" w:fill="auto"/>
            <w:noWrap/>
            <w:vAlign w:val="bottom"/>
            <w:hideMark/>
          </w:tcPr>
          <w:p w14:paraId="6E8D6EE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12,54 </w:t>
            </w:r>
          </w:p>
        </w:tc>
      </w:tr>
      <w:tr w:rsidR="00F3298B" w:rsidRPr="00F3298B" w14:paraId="3202ABA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159392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02.02.06.003-9 </w:t>
            </w:r>
          </w:p>
        </w:tc>
        <w:tc>
          <w:tcPr>
            <w:tcW w:w="6198" w:type="dxa"/>
            <w:tcBorders>
              <w:top w:val="nil"/>
              <w:left w:val="nil"/>
              <w:bottom w:val="single" w:sz="4" w:space="0" w:color="auto"/>
              <w:right w:val="single" w:sz="4" w:space="0" w:color="auto"/>
            </w:tcBorders>
            <w:shd w:val="clear" w:color="auto" w:fill="auto"/>
            <w:noWrap/>
            <w:vAlign w:val="bottom"/>
            <w:hideMark/>
          </w:tcPr>
          <w:p w14:paraId="36F2E65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DETERMINAÇÃO DE T3 REVERSO</w:t>
            </w:r>
          </w:p>
        </w:tc>
        <w:tc>
          <w:tcPr>
            <w:tcW w:w="1985" w:type="dxa"/>
            <w:tcBorders>
              <w:top w:val="nil"/>
              <w:left w:val="nil"/>
              <w:bottom w:val="single" w:sz="4" w:space="0" w:color="auto"/>
              <w:right w:val="single" w:sz="4" w:space="0" w:color="auto"/>
            </w:tcBorders>
            <w:shd w:val="clear" w:color="auto" w:fill="auto"/>
            <w:noWrap/>
            <w:vAlign w:val="bottom"/>
            <w:hideMark/>
          </w:tcPr>
          <w:p w14:paraId="1F7A4DA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14,69 </w:t>
            </w:r>
          </w:p>
        </w:tc>
      </w:tr>
      <w:tr w:rsidR="00F3298B" w:rsidRPr="00F3298B" w14:paraId="73F1FDD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B81172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02.02.06.004-7</w:t>
            </w:r>
          </w:p>
        </w:tc>
        <w:tc>
          <w:tcPr>
            <w:tcW w:w="6198" w:type="dxa"/>
            <w:tcBorders>
              <w:top w:val="nil"/>
              <w:left w:val="nil"/>
              <w:bottom w:val="single" w:sz="4" w:space="0" w:color="auto"/>
              <w:right w:val="single" w:sz="4" w:space="0" w:color="auto"/>
            </w:tcBorders>
            <w:shd w:val="clear" w:color="auto" w:fill="auto"/>
            <w:noWrap/>
            <w:vAlign w:val="bottom"/>
            <w:hideMark/>
          </w:tcPr>
          <w:p w14:paraId="12618D4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17-ALFA-HIDROXIPROGESTERONA</w:t>
            </w:r>
          </w:p>
        </w:tc>
        <w:tc>
          <w:tcPr>
            <w:tcW w:w="1985" w:type="dxa"/>
            <w:tcBorders>
              <w:top w:val="nil"/>
              <w:left w:val="nil"/>
              <w:bottom w:val="single" w:sz="4" w:space="0" w:color="auto"/>
              <w:right w:val="single" w:sz="4" w:space="0" w:color="auto"/>
            </w:tcBorders>
            <w:shd w:val="clear" w:color="auto" w:fill="auto"/>
            <w:noWrap/>
            <w:vAlign w:val="bottom"/>
            <w:hideMark/>
          </w:tcPr>
          <w:p w14:paraId="4374D3E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10,20 </w:t>
            </w:r>
          </w:p>
        </w:tc>
      </w:tr>
      <w:tr w:rsidR="00F3298B" w:rsidRPr="00F3298B" w14:paraId="2D148FF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5A4E2E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02.02.06.005-5</w:t>
            </w:r>
          </w:p>
        </w:tc>
        <w:tc>
          <w:tcPr>
            <w:tcW w:w="6198" w:type="dxa"/>
            <w:tcBorders>
              <w:top w:val="nil"/>
              <w:left w:val="nil"/>
              <w:bottom w:val="single" w:sz="4" w:space="0" w:color="auto"/>
              <w:right w:val="single" w:sz="4" w:space="0" w:color="auto"/>
            </w:tcBorders>
            <w:shd w:val="clear" w:color="auto" w:fill="auto"/>
            <w:noWrap/>
            <w:vAlign w:val="bottom"/>
            <w:hideMark/>
          </w:tcPr>
          <w:p w14:paraId="41A2574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17-CETOSTEROIDES TOTAIS</w:t>
            </w:r>
          </w:p>
        </w:tc>
        <w:tc>
          <w:tcPr>
            <w:tcW w:w="1985" w:type="dxa"/>
            <w:tcBorders>
              <w:top w:val="nil"/>
              <w:left w:val="nil"/>
              <w:bottom w:val="single" w:sz="4" w:space="0" w:color="auto"/>
              <w:right w:val="single" w:sz="4" w:space="0" w:color="auto"/>
            </w:tcBorders>
            <w:shd w:val="clear" w:color="auto" w:fill="auto"/>
            <w:noWrap/>
            <w:vAlign w:val="bottom"/>
            <w:hideMark/>
          </w:tcPr>
          <w:p w14:paraId="0BFABC4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6,72 </w:t>
            </w:r>
          </w:p>
        </w:tc>
      </w:tr>
      <w:tr w:rsidR="00F3298B" w:rsidRPr="00F3298B" w14:paraId="067C7B5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8E47AE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02.02.06.006-3 </w:t>
            </w:r>
          </w:p>
        </w:tc>
        <w:tc>
          <w:tcPr>
            <w:tcW w:w="6198" w:type="dxa"/>
            <w:tcBorders>
              <w:top w:val="nil"/>
              <w:left w:val="nil"/>
              <w:bottom w:val="single" w:sz="4" w:space="0" w:color="auto"/>
              <w:right w:val="single" w:sz="4" w:space="0" w:color="auto"/>
            </w:tcBorders>
            <w:shd w:val="clear" w:color="auto" w:fill="auto"/>
            <w:noWrap/>
            <w:vAlign w:val="bottom"/>
            <w:hideMark/>
          </w:tcPr>
          <w:p w14:paraId="404AFCC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17-HIDROXICORTICOSTEROIDES</w:t>
            </w:r>
          </w:p>
        </w:tc>
        <w:tc>
          <w:tcPr>
            <w:tcW w:w="1985" w:type="dxa"/>
            <w:tcBorders>
              <w:top w:val="nil"/>
              <w:left w:val="nil"/>
              <w:bottom w:val="single" w:sz="4" w:space="0" w:color="auto"/>
              <w:right w:val="single" w:sz="4" w:space="0" w:color="auto"/>
            </w:tcBorders>
            <w:shd w:val="clear" w:color="auto" w:fill="auto"/>
            <w:noWrap/>
            <w:vAlign w:val="bottom"/>
            <w:hideMark/>
          </w:tcPr>
          <w:p w14:paraId="17CF4AF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6,72 </w:t>
            </w:r>
          </w:p>
        </w:tc>
      </w:tr>
      <w:tr w:rsidR="00F3298B" w:rsidRPr="00F3298B" w14:paraId="032E957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094919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02.02.06.007-1</w:t>
            </w:r>
          </w:p>
        </w:tc>
        <w:tc>
          <w:tcPr>
            <w:tcW w:w="6198" w:type="dxa"/>
            <w:tcBorders>
              <w:top w:val="nil"/>
              <w:left w:val="nil"/>
              <w:bottom w:val="single" w:sz="4" w:space="0" w:color="auto"/>
              <w:right w:val="single" w:sz="4" w:space="0" w:color="auto"/>
            </w:tcBorders>
            <w:shd w:val="clear" w:color="auto" w:fill="auto"/>
            <w:noWrap/>
            <w:vAlign w:val="bottom"/>
            <w:hideMark/>
          </w:tcPr>
          <w:p w14:paraId="0EA3528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5-HIDROXI-INDOL-ACETICO (SEROTONINA)</w:t>
            </w:r>
          </w:p>
        </w:tc>
        <w:tc>
          <w:tcPr>
            <w:tcW w:w="1985" w:type="dxa"/>
            <w:tcBorders>
              <w:top w:val="nil"/>
              <w:left w:val="nil"/>
              <w:bottom w:val="single" w:sz="4" w:space="0" w:color="auto"/>
              <w:right w:val="single" w:sz="4" w:space="0" w:color="auto"/>
            </w:tcBorders>
            <w:shd w:val="clear" w:color="auto" w:fill="auto"/>
            <w:noWrap/>
            <w:vAlign w:val="bottom"/>
            <w:hideMark/>
          </w:tcPr>
          <w:p w14:paraId="2AA125A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6,72 </w:t>
            </w:r>
          </w:p>
        </w:tc>
      </w:tr>
      <w:tr w:rsidR="00F3298B" w:rsidRPr="00F3298B" w14:paraId="7C7DABC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D28E49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02.02.06.008-0</w:t>
            </w:r>
          </w:p>
        </w:tc>
        <w:tc>
          <w:tcPr>
            <w:tcW w:w="6198" w:type="dxa"/>
            <w:tcBorders>
              <w:top w:val="nil"/>
              <w:left w:val="nil"/>
              <w:bottom w:val="single" w:sz="4" w:space="0" w:color="auto"/>
              <w:right w:val="single" w:sz="4" w:space="0" w:color="auto"/>
            </w:tcBorders>
            <w:shd w:val="clear" w:color="auto" w:fill="auto"/>
            <w:noWrap/>
            <w:vAlign w:val="bottom"/>
            <w:hideMark/>
          </w:tcPr>
          <w:p w14:paraId="14D6B0C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ADRENOCORTICOTROFICO (ACTH)</w:t>
            </w:r>
          </w:p>
        </w:tc>
        <w:tc>
          <w:tcPr>
            <w:tcW w:w="1985" w:type="dxa"/>
            <w:tcBorders>
              <w:top w:val="nil"/>
              <w:left w:val="nil"/>
              <w:bottom w:val="single" w:sz="4" w:space="0" w:color="auto"/>
              <w:right w:val="single" w:sz="4" w:space="0" w:color="auto"/>
            </w:tcBorders>
            <w:shd w:val="clear" w:color="auto" w:fill="auto"/>
            <w:noWrap/>
            <w:vAlign w:val="bottom"/>
            <w:hideMark/>
          </w:tcPr>
          <w:p w14:paraId="0B48A20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14,12 </w:t>
            </w:r>
          </w:p>
        </w:tc>
      </w:tr>
      <w:tr w:rsidR="00F3298B" w:rsidRPr="00F3298B" w14:paraId="3AEAFDF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C34EAE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02.02.06.009-8</w:t>
            </w:r>
          </w:p>
        </w:tc>
        <w:tc>
          <w:tcPr>
            <w:tcW w:w="6198" w:type="dxa"/>
            <w:tcBorders>
              <w:top w:val="nil"/>
              <w:left w:val="nil"/>
              <w:bottom w:val="single" w:sz="4" w:space="0" w:color="auto"/>
              <w:right w:val="single" w:sz="4" w:space="0" w:color="auto"/>
            </w:tcBorders>
            <w:shd w:val="clear" w:color="auto" w:fill="auto"/>
            <w:noWrap/>
            <w:vAlign w:val="bottom"/>
            <w:hideMark/>
          </w:tcPr>
          <w:p w14:paraId="1525984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ALDOSTERONA</w:t>
            </w:r>
          </w:p>
        </w:tc>
        <w:tc>
          <w:tcPr>
            <w:tcW w:w="1985" w:type="dxa"/>
            <w:tcBorders>
              <w:top w:val="nil"/>
              <w:left w:val="nil"/>
              <w:bottom w:val="single" w:sz="4" w:space="0" w:color="auto"/>
              <w:right w:val="single" w:sz="4" w:space="0" w:color="auto"/>
            </w:tcBorders>
            <w:shd w:val="clear" w:color="auto" w:fill="auto"/>
            <w:noWrap/>
            <w:vAlign w:val="bottom"/>
            <w:hideMark/>
          </w:tcPr>
          <w:p w14:paraId="5E4FEAA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11,89 </w:t>
            </w:r>
          </w:p>
        </w:tc>
      </w:tr>
      <w:tr w:rsidR="00F3298B" w:rsidRPr="00F3298B" w14:paraId="07771DBF"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41D9DA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02.02.06.010-1</w:t>
            </w:r>
          </w:p>
        </w:tc>
        <w:tc>
          <w:tcPr>
            <w:tcW w:w="6198" w:type="dxa"/>
            <w:tcBorders>
              <w:top w:val="nil"/>
              <w:left w:val="nil"/>
              <w:bottom w:val="single" w:sz="4" w:space="0" w:color="auto"/>
              <w:right w:val="single" w:sz="4" w:space="0" w:color="auto"/>
            </w:tcBorders>
            <w:shd w:val="clear" w:color="auto" w:fill="auto"/>
            <w:noWrap/>
            <w:vAlign w:val="bottom"/>
            <w:hideMark/>
          </w:tcPr>
          <w:p w14:paraId="5F36275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AMP CICLICO</w:t>
            </w:r>
          </w:p>
        </w:tc>
        <w:tc>
          <w:tcPr>
            <w:tcW w:w="1985" w:type="dxa"/>
            <w:tcBorders>
              <w:top w:val="nil"/>
              <w:left w:val="nil"/>
              <w:bottom w:val="single" w:sz="4" w:space="0" w:color="auto"/>
              <w:right w:val="single" w:sz="4" w:space="0" w:color="auto"/>
            </w:tcBorders>
            <w:shd w:val="clear" w:color="auto" w:fill="auto"/>
            <w:noWrap/>
            <w:vAlign w:val="bottom"/>
            <w:hideMark/>
          </w:tcPr>
          <w:p w14:paraId="3B8F673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5439B55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FBCD26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02.02.06.011-0</w:t>
            </w:r>
          </w:p>
        </w:tc>
        <w:tc>
          <w:tcPr>
            <w:tcW w:w="6198" w:type="dxa"/>
            <w:tcBorders>
              <w:top w:val="nil"/>
              <w:left w:val="nil"/>
              <w:bottom w:val="single" w:sz="4" w:space="0" w:color="auto"/>
              <w:right w:val="single" w:sz="4" w:space="0" w:color="auto"/>
            </w:tcBorders>
            <w:shd w:val="clear" w:color="auto" w:fill="auto"/>
            <w:noWrap/>
            <w:vAlign w:val="bottom"/>
            <w:hideMark/>
          </w:tcPr>
          <w:p w14:paraId="09E14F4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ANDROSTENEDIONA</w:t>
            </w:r>
          </w:p>
        </w:tc>
        <w:tc>
          <w:tcPr>
            <w:tcW w:w="1985" w:type="dxa"/>
            <w:tcBorders>
              <w:top w:val="nil"/>
              <w:left w:val="nil"/>
              <w:bottom w:val="single" w:sz="4" w:space="0" w:color="auto"/>
              <w:right w:val="single" w:sz="4" w:space="0" w:color="auto"/>
            </w:tcBorders>
            <w:shd w:val="clear" w:color="auto" w:fill="auto"/>
            <w:noWrap/>
            <w:vAlign w:val="bottom"/>
            <w:hideMark/>
          </w:tcPr>
          <w:p w14:paraId="23AA38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11,53 </w:t>
            </w:r>
          </w:p>
        </w:tc>
      </w:tr>
      <w:tr w:rsidR="00F3298B" w:rsidRPr="00F3298B" w14:paraId="7E104D3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4EFB8A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02.02.06.012-8</w:t>
            </w:r>
          </w:p>
        </w:tc>
        <w:tc>
          <w:tcPr>
            <w:tcW w:w="6198" w:type="dxa"/>
            <w:tcBorders>
              <w:top w:val="nil"/>
              <w:left w:val="nil"/>
              <w:bottom w:val="single" w:sz="4" w:space="0" w:color="auto"/>
              <w:right w:val="single" w:sz="4" w:space="0" w:color="auto"/>
            </w:tcBorders>
            <w:shd w:val="clear" w:color="auto" w:fill="auto"/>
            <w:noWrap/>
            <w:vAlign w:val="bottom"/>
            <w:hideMark/>
          </w:tcPr>
          <w:p w14:paraId="3B8ADE6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CALCITONINA</w:t>
            </w:r>
          </w:p>
        </w:tc>
        <w:tc>
          <w:tcPr>
            <w:tcW w:w="1985" w:type="dxa"/>
            <w:tcBorders>
              <w:top w:val="nil"/>
              <w:left w:val="nil"/>
              <w:bottom w:val="single" w:sz="4" w:space="0" w:color="auto"/>
              <w:right w:val="single" w:sz="4" w:space="0" w:color="auto"/>
            </w:tcBorders>
            <w:shd w:val="clear" w:color="auto" w:fill="auto"/>
            <w:noWrap/>
            <w:vAlign w:val="bottom"/>
            <w:hideMark/>
          </w:tcPr>
          <w:p w14:paraId="59827D5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14,38 </w:t>
            </w:r>
          </w:p>
        </w:tc>
      </w:tr>
      <w:tr w:rsidR="00F3298B" w:rsidRPr="00F3298B" w14:paraId="533D153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26F67E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02.02.06.013-6 </w:t>
            </w:r>
          </w:p>
        </w:tc>
        <w:tc>
          <w:tcPr>
            <w:tcW w:w="6198" w:type="dxa"/>
            <w:tcBorders>
              <w:top w:val="nil"/>
              <w:left w:val="nil"/>
              <w:bottom w:val="single" w:sz="4" w:space="0" w:color="auto"/>
              <w:right w:val="single" w:sz="4" w:space="0" w:color="auto"/>
            </w:tcBorders>
            <w:shd w:val="clear" w:color="auto" w:fill="auto"/>
            <w:noWrap/>
            <w:vAlign w:val="bottom"/>
            <w:hideMark/>
          </w:tcPr>
          <w:p w14:paraId="16F143C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CORTISOL</w:t>
            </w:r>
          </w:p>
        </w:tc>
        <w:tc>
          <w:tcPr>
            <w:tcW w:w="1985" w:type="dxa"/>
            <w:tcBorders>
              <w:top w:val="nil"/>
              <w:left w:val="nil"/>
              <w:bottom w:val="single" w:sz="4" w:space="0" w:color="auto"/>
              <w:right w:val="single" w:sz="4" w:space="0" w:color="auto"/>
            </w:tcBorders>
            <w:shd w:val="clear" w:color="auto" w:fill="auto"/>
            <w:noWrap/>
            <w:vAlign w:val="bottom"/>
            <w:hideMark/>
          </w:tcPr>
          <w:p w14:paraId="40C1509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9,86 </w:t>
            </w:r>
          </w:p>
        </w:tc>
      </w:tr>
      <w:tr w:rsidR="00F3298B" w:rsidRPr="00F3298B" w14:paraId="1E79056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9636B1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02.02.06.014-4 </w:t>
            </w:r>
          </w:p>
        </w:tc>
        <w:tc>
          <w:tcPr>
            <w:tcW w:w="6198" w:type="dxa"/>
            <w:tcBorders>
              <w:top w:val="nil"/>
              <w:left w:val="nil"/>
              <w:bottom w:val="single" w:sz="4" w:space="0" w:color="auto"/>
              <w:right w:val="single" w:sz="4" w:space="0" w:color="auto"/>
            </w:tcBorders>
            <w:shd w:val="clear" w:color="auto" w:fill="auto"/>
            <w:noWrap/>
            <w:vAlign w:val="bottom"/>
            <w:hideMark/>
          </w:tcPr>
          <w:p w14:paraId="2611481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DEHIDROEPIANDROSTERONA (DHEA)</w:t>
            </w:r>
          </w:p>
        </w:tc>
        <w:tc>
          <w:tcPr>
            <w:tcW w:w="1985" w:type="dxa"/>
            <w:tcBorders>
              <w:top w:val="nil"/>
              <w:left w:val="nil"/>
              <w:bottom w:val="single" w:sz="4" w:space="0" w:color="auto"/>
              <w:right w:val="single" w:sz="4" w:space="0" w:color="auto"/>
            </w:tcBorders>
            <w:shd w:val="clear" w:color="auto" w:fill="auto"/>
            <w:noWrap/>
            <w:vAlign w:val="bottom"/>
            <w:hideMark/>
          </w:tcPr>
          <w:p w14:paraId="0006C3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11,25 </w:t>
            </w:r>
          </w:p>
        </w:tc>
      </w:tr>
      <w:tr w:rsidR="00F3298B" w:rsidRPr="00F3298B" w14:paraId="27B6F37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3D2468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02.02.06.015-2</w:t>
            </w:r>
          </w:p>
        </w:tc>
        <w:tc>
          <w:tcPr>
            <w:tcW w:w="6198" w:type="dxa"/>
            <w:tcBorders>
              <w:top w:val="nil"/>
              <w:left w:val="nil"/>
              <w:bottom w:val="single" w:sz="4" w:space="0" w:color="auto"/>
              <w:right w:val="single" w:sz="4" w:space="0" w:color="auto"/>
            </w:tcBorders>
            <w:shd w:val="clear" w:color="auto" w:fill="auto"/>
            <w:noWrap/>
            <w:vAlign w:val="bottom"/>
            <w:hideMark/>
          </w:tcPr>
          <w:p w14:paraId="54E74F1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DIHIDROTESTOTERONA (DHT)</w:t>
            </w:r>
          </w:p>
        </w:tc>
        <w:tc>
          <w:tcPr>
            <w:tcW w:w="1985" w:type="dxa"/>
            <w:tcBorders>
              <w:top w:val="nil"/>
              <w:left w:val="nil"/>
              <w:bottom w:val="single" w:sz="4" w:space="0" w:color="auto"/>
              <w:right w:val="single" w:sz="4" w:space="0" w:color="auto"/>
            </w:tcBorders>
            <w:shd w:val="clear" w:color="auto" w:fill="auto"/>
            <w:noWrap/>
            <w:vAlign w:val="bottom"/>
            <w:hideMark/>
          </w:tcPr>
          <w:p w14:paraId="48D17D0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11,71 </w:t>
            </w:r>
          </w:p>
        </w:tc>
      </w:tr>
      <w:tr w:rsidR="00F3298B" w:rsidRPr="00F3298B" w14:paraId="674DF5C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0A7590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02.02.06.016-0</w:t>
            </w:r>
          </w:p>
        </w:tc>
        <w:tc>
          <w:tcPr>
            <w:tcW w:w="6198" w:type="dxa"/>
            <w:tcBorders>
              <w:top w:val="nil"/>
              <w:left w:val="nil"/>
              <w:bottom w:val="single" w:sz="4" w:space="0" w:color="auto"/>
              <w:right w:val="single" w:sz="4" w:space="0" w:color="auto"/>
            </w:tcBorders>
            <w:shd w:val="clear" w:color="auto" w:fill="auto"/>
            <w:noWrap/>
            <w:vAlign w:val="bottom"/>
            <w:hideMark/>
          </w:tcPr>
          <w:p w14:paraId="1F10176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ESTRADIOL</w:t>
            </w:r>
          </w:p>
        </w:tc>
        <w:tc>
          <w:tcPr>
            <w:tcW w:w="1985" w:type="dxa"/>
            <w:tcBorders>
              <w:top w:val="nil"/>
              <w:left w:val="nil"/>
              <w:bottom w:val="single" w:sz="4" w:space="0" w:color="auto"/>
              <w:right w:val="single" w:sz="4" w:space="0" w:color="auto"/>
            </w:tcBorders>
            <w:shd w:val="clear" w:color="auto" w:fill="auto"/>
            <w:noWrap/>
            <w:vAlign w:val="bottom"/>
            <w:hideMark/>
          </w:tcPr>
          <w:p w14:paraId="475D749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10,15 </w:t>
            </w:r>
          </w:p>
        </w:tc>
      </w:tr>
      <w:tr w:rsidR="00F3298B" w:rsidRPr="00F3298B" w14:paraId="1C753A74"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34DBC7D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02.02.06.017-9 </w:t>
            </w:r>
          </w:p>
        </w:tc>
        <w:tc>
          <w:tcPr>
            <w:tcW w:w="6198" w:type="dxa"/>
            <w:tcBorders>
              <w:top w:val="nil"/>
              <w:left w:val="nil"/>
              <w:bottom w:val="single" w:sz="4" w:space="0" w:color="auto"/>
              <w:right w:val="single" w:sz="4" w:space="0" w:color="auto"/>
            </w:tcBorders>
            <w:shd w:val="clear" w:color="auto" w:fill="auto"/>
            <w:noWrap/>
            <w:vAlign w:val="bottom"/>
            <w:hideMark/>
          </w:tcPr>
          <w:p w14:paraId="6E8E3B1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ESTRIOL</w:t>
            </w:r>
          </w:p>
        </w:tc>
        <w:tc>
          <w:tcPr>
            <w:tcW w:w="1985" w:type="dxa"/>
            <w:tcBorders>
              <w:top w:val="nil"/>
              <w:left w:val="nil"/>
              <w:bottom w:val="single" w:sz="4" w:space="0" w:color="auto"/>
              <w:right w:val="single" w:sz="4" w:space="0" w:color="auto"/>
            </w:tcBorders>
            <w:shd w:val="clear" w:color="auto" w:fill="auto"/>
            <w:noWrap/>
            <w:vAlign w:val="bottom"/>
            <w:hideMark/>
          </w:tcPr>
          <w:p w14:paraId="617D3C0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11,55 </w:t>
            </w:r>
          </w:p>
        </w:tc>
      </w:tr>
      <w:tr w:rsidR="00F3298B" w:rsidRPr="00F3298B" w14:paraId="019724C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850406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02.02.06.018-7</w:t>
            </w:r>
          </w:p>
        </w:tc>
        <w:tc>
          <w:tcPr>
            <w:tcW w:w="6198" w:type="dxa"/>
            <w:tcBorders>
              <w:top w:val="nil"/>
              <w:left w:val="nil"/>
              <w:bottom w:val="single" w:sz="4" w:space="0" w:color="auto"/>
              <w:right w:val="single" w:sz="4" w:space="0" w:color="auto"/>
            </w:tcBorders>
            <w:shd w:val="clear" w:color="auto" w:fill="auto"/>
            <w:noWrap/>
            <w:vAlign w:val="bottom"/>
            <w:hideMark/>
          </w:tcPr>
          <w:p w14:paraId="19C41F4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ESTRONA</w:t>
            </w:r>
          </w:p>
        </w:tc>
        <w:tc>
          <w:tcPr>
            <w:tcW w:w="1985" w:type="dxa"/>
            <w:tcBorders>
              <w:top w:val="nil"/>
              <w:left w:val="nil"/>
              <w:bottom w:val="single" w:sz="4" w:space="0" w:color="auto"/>
              <w:right w:val="single" w:sz="4" w:space="0" w:color="auto"/>
            </w:tcBorders>
            <w:shd w:val="clear" w:color="auto" w:fill="auto"/>
            <w:noWrap/>
            <w:vAlign w:val="bottom"/>
            <w:hideMark/>
          </w:tcPr>
          <w:p w14:paraId="13F037B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11,12 </w:t>
            </w:r>
          </w:p>
        </w:tc>
      </w:tr>
      <w:tr w:rsidR="00F3298B" w:rsidRPr="00F3298B" w14:paraId="00BB011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E6BAFD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02.02.06.019-5 </w:t>
            </w:r>
          </w:p>
        </w:tc>
        <w:tc>
          <w:tcPr>
            <w:tcW w:w="6198" w:type="dxa"/>
            <w:tcBorders>
              <w:top w:val="nil"/>
              <w:left w:val="nil"/>
              <w:bottom w:val="single" w:sz="4" w:space="0" w:color="auto"/>
              <w:right w:val="single" w:sz="4" w:space="0" w:color="auto"/>
            </w:tcBorders>
            <w:shd w:val="clear" w:color="auto" w:fill="auto"/>
            <w:noWrap/>
            <w:vAlign w:val="bottom"/>
            <w:hideMark/>
          </w:tcPr>
          <w:p w14:paraId="24452C5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GASTRINA</w:t>
            </w:r>
          </w:p>
        </w:tc>
        <w:tc>
          <w:tcPr>
            <w:tcW w:w="1985" w:type="dxa"/>
            <w:tcBorders>
              <w:top w:val="nil"/>
              <w:left w:val="nil"/>
              <w:bottom w:val="single" w:sz="4" w:space="0" w:color="auto"/>
              <w:right w:val="single" w:sz="4" w:space="0" w:color="auto"/>
            </w:tcBorders>
            <w:shd w:val="clear" w:color="auto" w:fill="auto"/>
            <w:noWrap/>
            <w:vAlign w:val="bottom"/>
            <w:hideMark/>
          </w:tcPr>
          <w:p w14:paraId="0CC1C54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14,15 </w:t>
            </w:r>
          </w:p>
        </w:tc>
      </w:tr>
      <w:tr w:rsidR="00F3298B" w:rsidRPr="00F3298B" w14:paraId="30E8A57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1249C1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02.02.06.020-9</w:t>
            </w:r>
          </w:p>
        </w:tc>
        <w:tc>
          <w:tcPr>
            <w:tcW w:w="6198" w:type="dxa"/>
            <w:tcBorders>
              <w:top w:val="nil"/>
              <w:left w:val="nil"/>
              <w:bottom w:val="single" w:sz="4" w:space="0" w:color="auto"/>
              <w:right w:val="single" w:sz="4" w:space="0" w:color="auto"/>
            </w:tcBorders>
            <w:shd w:val="clear" w:color="000000" w:fill="FFFFFF"/>
            <w:vAlign w:val="center"/>
            <w:hideMark/>
          </w:tcPr>
          <w:p w14:paraId="1484F55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GLOBULINA TRANSPORTADORA DE TIROXINA</w:t>
            </w:r>
          </w:p>
        </w:tc>
        <w:tc>
          <w:tcPr>
            <w:tcW w:w="1985" w:type="dxa"/>
            <w:tcBorders>
              <w:top w:val="nil"/>
              <w:left w:val="nil"/>
              <w:bottom w:val="single" w:sz="4" w:space="0" w:color="auto"/>
              <w:right w:val="single" w:sz="4" w:space="0" w:color="auto"/>
            </w:tcBorders>
            <w:shd w:val="clear" w:color="auto" w:fill="auto"/>
            <w:noWrap/>
            <w:vAlign w:val="bottom"/>
            <w:hideMark/>
          </w:tcPr>
          <w:p w14:paraId="4BC3C85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15,35 </w:t>
            </w:r>
          </w:p>
        </w:tc>
      </w:tr>
      <w:tr w:rsidR="00F3298B" w:rsidRPr="00F3298B" w14:paraId="67241D65"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82192F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02.02.06.021-7</w:t>
            </w:r>
          </w:p>
        </w:tc>
        <w:tc>
          <w:tcPr>
            <w:tcW w:w="6198" w:type="dxa"/>
            <w:tcBorders>
              <w:top w:val="nil"/>
              <w:left w:val="nil"/>
              <w:bottom w:val="single" w:sz="4" w:space="0" w:color="auto"/>
              <w:right w:val="single" w:sz="4" w:space="0" w:color="auto"/>
            </w:tcBorders>
            <w:shd w:val="clear" w:color="auto" w:fill="auto"/>
            <w:noWrap/>
            <w:vAlign w:val="bottom"/>
            <w:hideMark/>
          </w:tcPr>
          <w:p w14:paraId="6B10C0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GONADOTROFINA CORIONICA HUMANA (HCG, BETA HCG)</w:t>
            </w:r>
          </w:p>
        </w:tc>
        <w:tc>
          <w:tcPr>
            <w:tcW w:w="1985" w:type="dxa"/>
            <w:tcBorders>
              <w:top w:val="nil"/>
              <w:left w:val="nil"/>
              <w:bottom w:val="single" w:sz="4" w:space="0" w:color="auto"/>
              <w:right w:val="single" w:sz="4" w:space="0" w:color="auto"/>
            </w:tcBorders>
            <w:shd w:val="clear" w:color="auto" w:fill="auto"/>
            <w:noWrap/>
            <w:vAlign w:val="bottom"/>
            <w:hideMark/>
          </w:tcPr>
          <w:p w14:paraId="7CC6868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7,85 </w:t>
            </w:r>
          </w:p>
        </w:tc>
      </w:tr>
      <w:tr w:rsidR="00F3298B" w:rsidRPr="00F3298B" w14:paraId="7F79ACE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F888D9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02.02.06.022-5</w:t>
            </w:r>
          </w:p>
        </w:tc>
        <w:tc>
          <w:tcPr>
            <w:tcW w:w="6198" w:type="dxa"/>
            <w:tcBorders>
              <w:top w:val="nil"/>
              <w:left w:val="nil"/>
              <w:bottom w:val="single" w:sz="4" w:space="0" w:color="auto"/>
              <w:right w:val="single" w:sz="4" w:space="0" w:color="auto"/>
            </w:tcBorders>
            <w:shd w:val="clear" w:color="auto" w:fill="auto"/>
            <w:noWrap/>
            <w:vAlign w:val="bottom"/>
            <w:hideMark/>
          </w:tcPr>
          <w:p w14:paraId="64ADF61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HORMONIO DE CRESCIMENTO (HGH)</w:t>
            </w:r>
          </w:p>
        </w:tc>
        <w:tc>
          <w:tcPr>
            <w:tcW w:w="1985" w:type="dxa"/>
            <w:tcBorders>
              <w:top w:val="nil"/>
              <w:left w:val="nil"/>
              <w:bottom w:val="single" w:sz="4" w:space="0" w:color="auto"/>
              <w:right w:val="single" w:sz="4" w:space="0" w:color="auto"/>
            </w:tcBorders>
            <w:shd w:val="clear" w:color="auto" w:fill="auto"/>
            <w:noWrap/>
            <w:vAlign w:val="bottom"/>
            <w:hideMark/>
          </w:tcPr>
          <w:p w14:paraId="00C7790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10,21 </w:t>
            </w:r>
          </w:p>
        </w:tc>
      </w:tr>
      <w:tr w:rsidR="00F3298B" w:rsidRPr="00F3298B" w14:paraId="2D668FF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9EABA5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02.02.06.023-3</w:t>
            </w:r>
          </w:p>
        </w:tc>
        <w:tc>
          <w:tcPr>
            <w:tcW w:w="6198" w:type="dxa"/>
            <w:tcBorders>
              <w:top w:val="nil"/>
              <w:left w:val="nil"/>
              <w:bottom w:val="single" w:sz="4" w:space="0" w:color="auto"/>
              <w:right w:val="single" w:sz="4" w:space="0" w:color="auto"/>
            </w:tcBorders>
            <w:shd w:val="clear" w:color="auto" w:fill="auto"/>
            <w:noWrap/>
            <w:vAlign w:val="bottom"/>
            <w:hideMark/>
          </w:tcPr>
          <w:p w14:paraId="3CFC59D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HORMONIO FOLICULO-ESTIMULANTE (FSH)</w:t>
            </w:r>
          </w:p>
        </w:tc>
        <w:tc>
          <w:tcPr>
            <w:tcW w:w="1985" w:type="dxa"/>
            <w:tcBorders>
              <w:top w:val="nil"/>
              <w:left w:val="nil"/>
              <w:bottom w:val="single" w:sz="4" w:space="0" w:color="auto"/>
              <w:right w:val="single" w:sz="4" w:space="0" w:color="auto"/>
            </w:tcBorders>
            <w:shd w:val="clear" w:color="auto" w:fill="auto"/>
            <w:noWrap/>
            <w:vAlign w:val="bottom"/>
            <w:hideMark/>
          </w:tcPr>
          <w:p w14:paraId="380EDDF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7,89 </w:t>
            </w:r>
          </w:p>
        </w:tc>
      </w:tr>
      <w:tr w:rsidR="00F3298B" w:rsidRPr="00F3298B" w14:paraId="037E3A13"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52AEEAC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02.02.06.024-1</w:t>
            </w:r>
          </w:p>
        </w:tc>
        <w:tc>
          <w:tcPr>
            <w:tcW w:w="6198" w:type="dxa"/>
            <w:tcBorders>
              <w:top w:val="nil"/>
              <w:left w:val="nil"/>
              <w:bottom w:val="single" w:sz="4" w:space="0" w:color="auto"/>
              <w:right w:val="single" w:sz="4" w:space="0" w:color="auto"/>
            </w:tcBorders>
            <w:shd w:val="clear" w:color="auto" w:fill="auto"/>
            <w:noWrap/>
            <w:vAlign w:val="bottom"/>
            <w:hideMark/>
          </w:tcPr>
          <w:p w14:paraId="1B709BA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HORMONIO LUTEINIZANTE (LH)</w:t>
            </w:r>
          </w:p>
        </w:tc>
        <w:tc>
          <w:tcPr>
            <w:tcW w:w="1985" w:type="dxa"/>
            <w:tcBorders>
              <w:top w:val="nil"/>
              <w:left w:val="nil"/>
              <w:bottom w:val="single" w:sz="4" w:space="0" w:color="auto"/>
              <w:right w:val="single" w:sz="4" w:space="0" w:color="auto"/>
            </w:tcBorders>
            <w:shd w:val="clear" w:color="auto" w:fill="auto"/>
            <w:noWrap/>
            <w:vAlign w:val="bottom"/>
            <w:hideMark/>
          </w:tcPr>
          <w:p w14:paraId="4A10D9B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8,97 </w:t>
            </w:r>
          </w:p>
        </w:tc>
      </w:tr>
      <w:tr w:rsidR="00F3298B" w:rsidRPr="00F3298B" w14:paraId="292933D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C869B8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02.02.06.025-0 </w:t>
            </w:r>
          </w:p>
        </w:tc>
        <w:tc>
          <w:tcPr>
            <w:tcW w:w="6198" w:type="dxa"/>
            <w:tcBorders>
              <w:top w:val="nil"/>
              <w:left w:val="nil"/>
              <w:bottom w:val="single" w:sz="4" w:space="0" w:color="auto"/>
              <w:right w:val="single" w:sz="4" w:space="0" w:color="auto"/>
            </w:tcBorders>
            <w:shd w:val="clear" w:color="auto" w:fill="auto"/>
            <w:noWrap/>
            <w:vAlign w:val="bottom"/>
            <w:hideMark/>
          </w:tcPr>
          <w:p w14:paraId="730985D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HORMONIO TIREOESTIMULANTE (TSH)</w:t>
            </w:r>
          </w:p>
        </w:tc>
        <w:tc>
          <w:tcPr>
            <w:tcW w:w="1985" w:type="dxa"/>
            <w:tcBorders>
              <w:top w:val="nil"/>
              <w:left w:val="nil"/>
              <w:bottom w:val="single" w:sz="4" w:space="0" w:color="auto"/>
              <w:right w:val="single" w:sz="4" w:space="0" w:color="auto"/>
            </w:tcBorders>
            <w:shd w:val="clear" w:color="auto" w:fill="auto"/>
            <w:noWrap/>
            <w:vAlign w:val="bottom"/>
            <w:hideMark/>
          </w:tcPr>
          <w:p w14:paraId="4F5FCC3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8,96 </w:t>
            </w:r>
          </w:p>
        </w:tc>
      </w:tr>
      <w:tr w:rsidR="00F3298B" w:rsidRPr="00F3298B" w14:paraId="57A846A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CB78AB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02.02.06.026-8</w:t>
            </w:r>
          </w:p>
        </w:tc>
        <w:tc>
          <w:tcPr>
            <w:tcW w:w="6198" w:type="dxa"/>
            <w:tcBorders>
              <w:top w:val="nil"/>
              <w:left w:val="nil"/>
              <w:bottom w:val="single" w:sz="4" w:space="0" w:color="auto"/>
              <w:right w:val="single" w:sz="4" w:space="0" w:color="auto"/>
            </w:tcBorders>
            <w:shd w:val="clear" w:color="auto" w:fill="auto"/>
            <w:noWrap/>
            <w:vAlign w:val="bottom"/>
            <w:hideMark/>
          </w:tcPr>
          <w:p w14:paraId="18524C4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INSULINA</w:t>
            </w:r>
          </w:p>
        </w:tc>
        <w:tc>
          <w:tcPr>
            <w:tcW w:w="1985" w:type="dxa"/>
            <w:tcBorders>
              <w:top w:val="nil"/>
              <w:left w:val="nil"/>
              <w:bottom w:val="single" w:sz="4" w:space="0" w:color="auto"/>
              <w:right w:val="single" w:sz="4" w:space="0" w:color="auto"/>
            </w:tcBorders>
            <w:shd w:val="clear" w:color="auto" w:fill="auto"/>
            <w:noWrap/>
            <w:vAlign w:val="bottom"/>
            <w:hideMark/>
          </w:tcPr>
          <w:p w14:paraId="28441A0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10,17 </w:t>
            </w:r>
          </w:p>
        </w:tc>
      </w:tr>
      <w:tr w:rsidR="00F3298B" w:rsidRPr="00F3298B" w14:paraId="47B90DFB"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6DAB5E0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02.02.06.027-6</w:t>
            </w:r>
          </w:p>
        </w:tc>
        <w:tc>
          <w:tcPr>
            <w:tcW w:w="6198" w:type="dxa"/>
            <w:tcBorders>
              <w:top w:val="nil"/>
              <w:left w:val="nil"/>
              <w:bottom w:val="single" w:sz="4" w:space="0" w:color="auto"/>
              <w:right w:val="single" w:sz="4" w:space="0" w:color="auto"/>
            </w:tcBorders>
            <w:shd w:val="clear" w:color="auto" w:fill="auto"/>
            <w:noWrap/>
            <w:vAlign w:val="bottom"/>
            <w:hideMark/>
          </w:tcPr>
          <w:p w14:paraId="6242A82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PARATORMONIO</w:t>
            </w:r>
          </w:p>
        </w:tc>
        <w:tc>
          <w:tcPr>
            <w:tcW w:w="1985" w:type="dxa"/>
            <w:tcBorders>
              <w:top w:val="nil"/>
              <w:left w:val="nil"/>
              <w:bottom w:val="single" w:sz="4" w:space="0" w:color="auto"/>
              <w:right w:val="single" w:sz="4" w:space="0" w:color="auto"/>
            </w:tcBorders>
            <w:shd w:val="clear" w:color="auto" w:fill="auto"/>
            <w:noWrap/>
            <w:vAlign w:val="bottom"/>
            <w:hideMark/>
          </w:tcPr>
          <w:p w14:paraId="3238CA6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43,13 </w:t>
            </w:r>
          </w:p>
        </w:tc>
      </w:tr>
      <w:tr w:rsidR="00F3298B" w:rsidRPr="00F3298B" w14:paraId="434AD20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15A441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02.02.06.028-4</w:t>
            </w:r>
          </w:p>
        </w:tc>
        <w:tc>
          <w:tcPr>
            <w:tcW w:w="6198" w:type="dxa"/>
            <w:tcBorders>
              <w:top w:val="nil"/>
              <w:left w:val="nil"/>
              <w:bottom w:val="single" w:sz="4" w:space="0" w:color="auto"/>
              <w:right w:val="single" w:sz="4" w:space="0" w:color="auto"/>
            </w:tcBorders>
            <w:shd w:val="clear" w:color="auto" w:fill="auto"/>
            <w:noWrap/>
            <w:vAlign w:val="bottom"/>
            <w:hideMark/>
          </w:tcPr>
          <w:p w14:paraId="1EF3853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PEPTIDEO C</w:t>
            </w:r>
          </w:p>
        </w:tc>
        <w:tc>
          <w:tcPr>
            <w:tcW w:w="1985" w:type="dxa"/>
            <w:tcBorders>
              <w:top w:val="nil"/>
              <w:left w:val="nil"/>
              <w:bottom w:val="single" w:sz="4" w:space="0" w:color="auto"/>
              <w:right w:val="single" w:sz="4" w:space="0" w:color="auto"/>
            </w:tcBorders>
            <w:shd w:val="clear" w:color="auto" w:fill="auto"/>
            <w:noWrap/>
            <w:vAlign w:val="bottom"/>
            <w:hideMark/>
          </w:tcPr>
          <w:p w14:paraId="7F498A4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15,35 </w:t>
            </w:r>
          </w:p>
        </w:tc>
      </w:tr>
      <w:tr w:rsidR="00F3298B" w:rsidRPr="00F3298B" w14:paraId="7890FF5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869647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02.02.06.029-2</w:t>
            </w:r>
          </w:p>
        </w:tc>
        <w:tc>
          <w:tcPr>
            <w:tcW w:w="6198" w:type="dxa"/>
            <w:tcBorders>
              <w:top w:val="nil"/>
              <w:left w:val="nil"/>
              <w:bottom w:val="single" w:sz="4" w:space="0" w:color="auto"/>
              <w:right w:val="single" w:sz="4" w:space="0" w:color="auto"/>
            </w:tcBorders>
            <w:shd w:val="clear" w:color="auto" w:fill="auto"/>
            <w:noWrap/>
            <w:vAlign w:val="bottom"/>
            <w:hideMark/>
          </w:tcPr>
          <w:p w14:paraId="6E40DD7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PROGESTERONA</w:t>
            </w:r>
          </w:p>
        </w:tc>
        <w:tc>
          <w:tcPr>
            <w:tcW w:w="1985" w:type="dxa"/>
            <w:tcBorders>
              <w:top w:val="nil"/>
              <w:left w:val="nil"/>
              <w:bottom w:val="single" w:sz="4" w:space="0" w:color="auto"/>
              <w:right w:val="single" w:sz="4" w:space="0" w:color="auto"/>
            </w:tcBorders>
            <w:shd w:val="clear" w:color="auto" w:fill="auto"/>
            <w:noWrap/>
            <w:vAlign w:val="bottom"/>
            <w:hideMark/>
          </w:tcPr>
          <w:p w14:paraId="497DC23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10,22 </w:t>
            </w:r>
          </w:p>
        </w:tc>
      </w:tr>
      <w:tr w:rsidR="00F3298B" w:rsidRPr="00F3298B" w14:paraId="66D7AE7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A179E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02.02.06.030-6</w:t>
            </w:r>
          </w:p>
        </w:tc>
        <w:tc>
          <w:tcPr>
            <w:tcW w:w="6198" w:type="dxa"/>
            <w:tcBorders>
              <w:top w:val="nil"/>
              <w:left w:val="nil"/>
              <w:bottom w:val="single" w:sz="4" w:space="0" w:color="auto"/>
              <w:right w:val="single" w:sz="4" w:space="0" w:color="auto"/>
            </w:tcBorders>
            <w:shd w:val="clear" w:color="auto" w:fill="auto"/>
            <w:noWrap/>
            <w:vAlign w:val="bottom"/>
            <w:hideMark/>
          </w:tcPr>
          <w:p w14:paraId="66CDD0E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PROLACTINA</w:t>
            </w:r>
          </w:p>
        </w:tc>
        <w:tc>
          <w:tcPr>
            <w:tcW w:w="1985" w:type="dxa"/>
            <w:tcBorders>
              <w:top w:val="nil"/>
              <w:left w:val="nil"/>
              <w:bottom w:val="single" w:sz="4" w:space="0" w:color="auto"/>
              <w:right w:val="single" w:sz="4" w:space="0" w:color="auto"/>
            </w:tcBorders>
            <w:shd w:val="clear" w:color="auto" w:fill="auto"/>
            <w:noWrap/>
            <w:vAlign w:val="bottom"/>
            <w:hideMark/>
          </w:tcPr>
          <w:p w14:paraId="00D42D3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10,15 </w:t>
            </w:r>
          </w:p>
        </w:tc>
      </w:tr>
      <w:tr w:rsidR="00F3298B" w:rsidRPr="00F3298B" w14:paraId="2F08720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B4DAF8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02.02.06.031-4</w:t>
            </w:r>
          </w:p>
        </w:tc>
        <w:tc>
          <w:tcPr>
            <w:tcW w:w="6198" w:type="dxa"/>
            <w:tcBorders>
              <w:top w:val="nil"/>
              <w:left w:val="nil"/>
              <w:bottom w:val="single" w:sz="4" w:space="0" w:color="auto"/>
              <w:right w:val="single" w:sz="4" w:space="0" w:color="auto"/>
            </w:tcBorders>
            <w:shd w:val="clear" w:color="auto" w:fill="auto"/>
            <w:noWrap/>
            <w:vAlign w:val="bottom"/>
            <w:hideMark/>
          </w:tcPr>
          <w:p w14:paraId="6E53A33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RENINA</w:t>
            </w:r>
          </w:p>
        </w:tc>
        <w:tc>
          <w:tcPr>
            <w:tcW w:w="1985" w:type="dxa"/>
            <w:tcBorders>
              <w:top w:val="nil"/>
              <w:left w:val="nil"/>
              <w:bottom w:val="single" w:sz="4" w:space="0" w:color="auto"/>
              <w:right w:val="single" w:sz="4" w:space="0" w:color="auto"/>
            </w:tcBorders>
            <w:shd w:val="clear" w:color="auto" w:fill="auto"/>
            <w:noWrap/>
            <w:vAlign w:val="bottom"/>
            <w:hideMark/>
          </w:tcPr>
          <w:p w14:paraId="19AA22D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13,19 </w:t>
            </w:r>
          </w:p>
        </w:tc>
      </w:tr>
      <w:tr w:rsidR="00F3298B" w:rsidRPr="00F3298B" w14:paraId="3AD37DE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20BF03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02.02.06.032-2 </w:t>
            </w:r>
          </w:p>
        </w:tc>
        <w:tc>
          <w:tcPr>
            <w:tcW w:w="6198" w:type="dxa"/>
            <w:tcBorders>
              <w:top w:val="nil"/>
              <w:left w:val="nil"/>
              <w:bottom w:val="single" w:sz="4" w:space="0" w:color="auto"/>
              <w:right w:val="single" w:sz="4" w:space="0" w:color="auto"/>
            </w:tcBorders>
            <w:shd w:val="clear" w:color="auto" w:fill="auto"/>
            <w:noWrap/>
            <w:vAlign w:val="bottom"/>
            <w:hideMark/>
          </w:tcPr>
          <w:p w14:paraId="4F0ADD6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SOMATOMEDINA C (IGF1)</w:t>
            </w:r>
          </w:p>
        </w:tc>
        <w:tc>
          <w:tcPr>
            <w:tcW w:w="1985" w:type="dxa"/>
            <w:tcBorders>
              <w:top w:val="nil"/>
              <w:left w:val="nil"/>
              <w:bottom w:val="single" w:sz="4" w:space="0" w:color="auto"/>
              <w:right w:val="single" w:sz="4" w:space="0" w:color="auto"/>
            </w:tcBorders>
            <w:shd w:val="clear" w:color="auto" w:fill="auto"/>
            <w:noWrap/>
            <w:vAlign w:val="bottom"/>
            <w:hideMark/>
          </w:tcPr>
          <w:p w14:paraId="6EDD4CA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15,35 </w:t>
            </w:r>
          </w:p>
        </w:tc>
      </w:tr>
      <w:tr w:rsidR="00F3298B" w:rsidRPr="00F3298B" w14:paraId="4E46B3B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E913CD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02.02.06.033-0</w:t>
            </w:r>
          </w:p>
        </w:tc>
        <w:tc>
          <w:tcPr>
            <w:tcW w:w="6198" w:type="dxa"/>
            <w:tcBorders>
              <w:top w:val="nil"/>
              <w:left w:val="nil"/>
              <w:bottom w:val="single" w:sz="4" w:space="0" w:color="auto"/>
              <w:right w:val="single" w:sz="4" w:space="0" w:color="auto"/>
            </w:tcBorders>
            <w:shd w:val="clear" w:color="auto" w:fill="auto"/>
            <w:noWrap/>
            <w:vAlign w:val="bottom"/>
            <w:hideMark/>
          </w:tcPr>
          <w:p w14:paraId="04D6DF1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SULFATO DE HIDROEPIANDROSTERONA (DHEAS)</w:t>
            </w:r>
          </w:p>
        </w:tc>
        <w:tc>
          <w:tcPr>
            <w:tcW w:w="1985" w:type="dxa"/>
            <w:tcBorders>
              <w:top w:val="nil"/>
              <w:left w:val="nil"/>
              <w:bottom w:val="single" w:sz="4" w:space="0" w:color="auto"/>
              <w:right w:val="single" w:sz="4" w:space="0" w:color="auto"/>
            </w:tcBorders>
            <w:shd w:val="clear" w:color="auto" w:fill="auto"/>
            <w:noWrap/>
            <w:vAlign w:val="bottom"/>
            <w:hideMark/>
          </w:tcPr>
          <w:p w14:paraId="423A366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13,11 </w:t>
            </w:r>
          </w:p>
        </w:tc>
      </w:tr>
      <w:tr w:rsidR="00F3298B" w:rsidRPr="00F3298B" w14:paraId="0949879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96A1FB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02.02.06.034-9</w:t>
            </w:r>
          </w:p>
        </w:tc>
        <w:tc>
          <w:tcPr>
            <w:tcW w:w="6198" w:type="dxa"/>
            <w:tcBorders>
              <w:top w:val="nil"/>
              <w:left w:val="nil"/>
              <w:bottom w:val="single" w:sz="4" w:space="0" w:color="auto"/>
              <w:right w:val="single" w:sz="4" w:space="0" w:color="auto"/>
            </w:tcBorders>
            <w:shd w:val="clear" w:color="auto" w:fill="auto"/>
            <w:noWrap/>
            <w:vAlign w:val="bottom"/>
            <w:hideMark/>
          </w:tcPr>
          <w:p w14:paraId="474FA95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TESTOSTERONA</w:t>
            </w:r>
          </w:p>
        </w:tc>
        <w:tc>
          <w:tcPr>
            <w:tcW w:w="1985" w:type="dxa"/>
            <w:tcBorders>
              <w:top w:val="nil"/>
              <w:left w:val="nil"/>
              <w:bottom w:val="single" w:sz="4" w:space="0" w:color="auto"/>
              <w:right w:val="single" w:sz="4" w:space="0" w:color="auto"/>
            </w:tcBorders>
            <w:shd w:val="clear" w:color="auto" w:fill="auto"/>
            <w:noWrap/>
            <w:vAlign w:val="bottom"/>
            <w:hideMark/>
          </w:tcPr>
          <w:p w14:paraId="561F493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10,43 </w:t>
            </w:r>
          </w:p>
        </w:tc>
      </w:tr>
      <w:tr w:rsidR="00F3298B" w:rsidRPr="00F3298B" w14:paraId="3D60933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4E2C0C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02.02.06.035-7 </w:t>
            </w:r>
          </w:p>
        </w:tc>
        <w:tc>
          <w:tcPr>
            <w:tcW w:w="6198" w:type="dxa"/>
            <w:tcBorders>
              <w:top w:val="nil"/>
              <w:left w:val="nil"/>
              <w:bottom w:val="single" w:sz="4" w:space="0" w:color="auto"/>
              <w:right w:val="single" w:sz="4" w:space="0" w:color="auto"/>
            </w:tcBorders>
            <w:shd w:val="clear" w:color="auto" w:fill="auto"/>
            <w:noWrap/>
            <w:vAlign w:val="bottom"/>
            <w:hideMark/>
          </w:tcPr>
          <w:p w14:paraId="6A0AA33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TESTOSTERONA LIVRE</w:t>
            </w:r>
          </w:p>
        </w:tc>
        <w:tc>
          <w:tcPr>
            <w:tcW w:w="1985" w:type="dxa"/>
            <w:tcBorders>
              <w:top w:val="nil"/>
              <w:left w:val="nil"/>
              <w:bottom w:val="single" w:sz="4" w:space="0" w:color="auto"/>
              <w:right w:val="single" w:sz="4" w:space="0" w:color="auto"/>
            </w:tcBorders>
            <w:shd w:val="clear" w:color="auto" w:fill="auto"/>
            <w:noWrap/>
            <w:vAlign w:val="bottom"/>
            <w:hideMark/>
          </w:tcPr>
          <w:p w14:paraId="3523E6F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13,11 </w:t>
            </w:r>
          </w:p>
        </w:tc>
      </w:tr>
      <w:tr w:rsidR="00F3298B" w:rsidRPr="00F3298B" w14:paraId="24F0E91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CFC2D4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02.02.06.036-5</w:t>
            </w:r>
          </w:p>
        </w:tc>
        <w:tc>
          <w:tcPr>
            <w:tcW w:w="6198" w:type="dxa"/>
            <w:tcBorders>
              <w:top w:val="nil"/>
              <w:left w:val="nil"/>
              <w:bottom w:val="single" w:sz="4" w:space="0" w:color="auto"/>
              <w:right w:val="single" w:sz="4" w:space="0" w:color="auto"/>
            </w:tcBorders>
            <w:shd w:val="clear" w:color="auto" w:fill="auto"/>
            <w:noWrap/>
            <w:vAlign w:val="bottom"/>
            <w:hideMark/>
          </w:tcPr>
          <w:p w14:paraId="31629CA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TIREOGLOBULINA</w:t>
            </w:r>
          </w:p>
        </w:tc>
        <w:tc>
          <w:tcPr>
            <w:tcW w:w="1985" w:type="dxa"/>
            <w:tcBorders>
              <w:top w:val="nil"/>
              <w:left w:val="nil"/>
              <w:bottom w:val="single" w:sz="4" w:space="0" w:color="auto"/>
              <w:right w:val="single" w:sz="4" w:space="0" w:color="auto"/>
            </w:tcBorders>
            <w:shd w:val="clear" w:color="auto" w:fill="auto"/>
            <w:noWrap/>
            <w:vAlign w:val="bottom"/>
            <w:hideMark/>
          </w:tcPr>
          <w:p w14:paraId="2F2120B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15,35 </w:t>
            </w:r>
          </w:p>
        </w:tc>
      </w:tr>
      <w:tr w:rsidR="00F3298B" w:rsidRPr="00F3298B" w14:paraId="4E2A764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92B04A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02.02.06.037-3</w:t>
            </w:r>
          </w:p>
        </w:tc>
        <w:tc>
          <w:tcPr>
            <w:tcW w:w="6198" w:type="dxa"/>
            <w:tcBorders>
              <w:top w:val="nil"/>
              <w:left w:val="nil"/>
              <w:bottom w:val="single" w:sz="4" w:space="0" w:color="auto"/>
              <w:right w:val="single" w:sz="4" w:space="0" w:color="auto"/>
            </w:tcBorders>
            <w:shd w:val="clear" w:color="auto" w:fill="auto"/>
            <w:noWrap/>
            <w:vAlign w:val="bottom"/>
            <w:hideMark/>
          </w:tcPr>
          <w:p w14:paraId="125F3B3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TIROXINA (T4)</w:t>
            </w:r>
          </w:p>
        </w:tc>
        <w:tc>
          <w:tcPr>
            <w:tcW w:w="1985" w:type="dxa"/>
            <w:tcBorders>
              <w:top w:val="nil"/>
              <w:left w:val="nil"/>
              <w:bottom w:val="single" w:sz="4" w:space="0" w:color="auto"/>
              <w:right w:val="single" w:sz="4" w:space="0" w:color="auto"/>
            </w:tcBorders>
            <w:shd w:val="clear" w:color="auto" w:fill="auto"/>
            <w:noWrap/>
            <w:vAlign w:val="bottom"/>
            <w:hideMark/>
          </w:tcPr>
          <w:p w14:paraId="6A6F62B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8,76 </w:t>
            </w:r>
          </w:p>
        </w:tc>
      </w:tr>
      <w:tr w:rsidR="00F3298B" w:rsidRPr="00F3298B" w14:paraId="71D0048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E09127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02.02.06.038-1</w:t>
            </w:r>
          </w:p>
        </w:tc>
        <w:tc>
          <w:tcPr>
            <w:tcW w:w="6198" w:type="dxa"/>
            <w:tcBorders>
              <w:top w:val="nil"/>
              <w:left w:val="nil"/>
              <w:bottom w:val="single" w:sz="4" w:space="0" w:color="auto"/>
              <w:right w:val="single" w:sz="4" w:space="0" w:color="auto"/>
            </w:tcBorders>
            <w:shd w:val="clear" w:color="auto" w:fill="auto"/>
            <w:noWrap/>
            <w:vAlign w:val="bottom"/>
            <w:hideMark/>
          </w:tcPr>
          <w:p w14:paraId="4D15EBF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DOSAGEM DE TIROXINA LIVRE (T4 LIVRE)</w:t>
            </w:r>
          </w:p>
        </w:tc>
        <w:tc>
          <w:tcPr>
            <w:tcW w:w="1985" w:type="dxa"/>
            <w:tcBorders>
              <w:top w:val="nil"/>
              <w:left w:val="nil"/>
              <w:bottom w:val="single" w:sz="4" w:space="0" w:color="auto"/>
              <w:right w:val="single" w:sz="4" w:space="0" w:color="auto"/>
            </w:tcBorders>
            <w:shd w:val="clear" w:color="auto" w:fill="auto"/>
            <w:noWrap/>
            <w:vAlign w:val="bottom"/>
            <w:hideMark/>
          </w:tcPr>
          <w:p w14:paraId="5D0A5E4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11,60 </w:t>
            </w:r>
          </w:p>
        </w:tc>
      </w:tr>
      <w:tr w:rsidR="00F3298B" w:rsidRPr="00F3298B" w14:paraId="739545F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44A084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02.02.06.039-0</w:t>
            </w:r>
          </w:p>
        </w:tc>
        <w:tc>
          <w:tcPr>
            <w:tcW w:w="6198" w:type="dxa"/>
            <w:tcBorders>
              <w:top w:val="nil"/>
              <w:left w:val="nil"/>
              <w:bottom w:val="single" w:sz="4" w:space="0" w:color="auto"/>
              <w:right w:val="single" w:sz="4" w:space="0" w:color="auto"/>
            </w:tcBorders>
            <w:shd w:val="clear" w:color="auto" w:fill="auto"/>
            <w:noWrap/>
            <w:vAlign w:val="bottom"/>
            <w:hideMark/>
          </w:tcPr>
          <w:p w14:paraId="372D75C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TRIIODOTIRONINA (T3)</w:t>
            </w:r>
          </w:p>
        </w:tc>
        <w:tc>
          <w:tcPr>
            <w:tcW w:w="1985" w:type="dxa"/>
            <w:tcBorders>
              <w:top w:val="nil"/>
              <w:left w:val="nil"/>
              <w:bottom w:val="single" w:sz="4" w:space="0" w:color="auto"/>
              <w:right w:val="single" w:sz="4" w:space="0" w:color="auto"/>
            </w:tcBorders>
            <w:shd w:val="clear" w:color="auto" w:fill="auto"/>
            <w:noWrap/>
            <w:vAlign w:val="bottom"/>
            <w:hideMark/>
          </w:tcPr>
          <w:p w14:paraId="660BF3C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8,71 </w:t>
            </w:r>
          </w:p>
        </w:tc>
      </w:tr>
      <w:tr w:rsidR="00F3298B" w:rsidRPr="00F3298B" w14:paraId="3D4CC60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A9A83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02.02.06.040-3</w:t>
            </w:r>
          </w:p>
        </w:tc>
        <w:tc>
          <w:tcPr>
            <w:tcW w:w="6198" w:type="dxa"/>
            <w:tcBorders>
              <w:top w:val="nil"/>
              <w:left w:val="nil"/>
              <w:bottom w:val="single" w:sz="4" w:space="0" w:color="auto"/>
              <w:right w:val="single" w:sz="4" w:space="0" w:color="auto"/>
            </w:tcBorders>
            <w:shd w:val="clear" w:color="000000" w:fill="FFFFFF"/>
            <w:vAlign w:val="center"/>
            <w:hideMark/>
          </w:tcPr>
          <w:p w14:paraId="47A7022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ESTIMULO DA PROLACTINA / TSH APOS TRH</w:t>
            </w:r>
          </w:p>
        </w:tc>
        <w:tc>
          <w:tcPr>
            <w:tcW w:w="1985" w:type="dxa"/>
            <w:tcBorders>
              <w:top w:val="nil"/>
              <w:left w:val="nil"/>
              <w:bottom w:val="single" w:sz="4" w:space="0" w:color="auto"/>
              <w:right w:val="single" w:sz="4" w:space="0" w:color="auto"/>
            </w:tcBorders>
            <w:shd w:val="clear" w:color="auto" w:fill="auto"/>
            <w:noWrap/>
            <w:vAlign w:val="bottom"/>
            <w:hideMark/>
          </w:tcPr>
          <w:p w14:paraId="6D0A40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744CD6C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556DA7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02.02.06.041-1</w:t>
            </w:r>
          </w:p>
        </w:tc>
        <w:tc>
          <w:tcPr>
            <w:tcW w:w="6198" w:type="dxa"/>
            <w:tcBorders>
              <w:top w:val="nil"/>
              <w:left w:val="nil"/>
              <w:bottom w:val="single" w:sz="4" w:space="0" w:color="auto"/>
              <w:right w:val="single" w:sz="4" w:space="0" w:color="auto"/>
            </w:tcBorders>
            <w:shd w:val="clear" w:color="000000" w:fill="FFFFFF"/>
            <w:vAlign w:val="center"/>
            <w:hideMark/>
          </w:tcPr>
          <w:p w14:paraId="300880E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ESTIMULO DA PROLACTINA APOS CLORPROMAZINA</w:t>
            </w:r>
          </w:p>
        </w:tc>
        <w:tc>
          <w:tcPr>
            <w:tcW w:w="1985" w:type="dxa"/>
            <w:tcBorders>
              <w:top w:val="nil"/>
              <w:left w:val="nil"/>
              <w:bottom w:val="single" w:sz="4" w:space="0" w:color="auto"/>
              <w:right w:val="single" w:sz="4" w:space="0" w:color="auto"/>
            </w:tcBorders>
            <w:shd w:val="clear" w:color="auto" w:fill="auto"/>
            <w:noWrap/>
            <w:vAlign w:val="bottom"/>
            <w:hideMark/>
          </w:tcPr>
          <w:p w14:paraId="51458D5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7BFC165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2D8F17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02.02.06.042-0</w:t>
            </w:r>
          </w:p>
        </w:tc>
        <w:tc>
          <w:tcPr>
            <w:tcW w:w="6198" w:type="dxa"/>
            <w:tcBorders>
              <w:top w:val="nil"/>
              <w:left w:val="nil"/>
              <w:bottom w:val="single" w:sz="4" w:space="0" w:color="auto"/>
              <w:right w:val="single" w:sz="4" w:space="0" w:color="auto"/>
            </w:tcBorders>
            <w:shd w:val="clear" w:color="000000" w:fill="FFFFFF"/>
            <w:vAlign w:val="center"/>
            <w:hideMark/>
          </w:tcPr>
          <w:p w14:paraId="17B3C28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ESTIMULO COM GNRH OU COM AGONISTA GNRH</w:t>
            </w:r>
          </w:p>
        </w:tc>
        <w:tc>
          <w:tcPr>
            <w:tcW w:w="1985" w:type="dxa"/>
            <w:tcBorders>
              <w:top w:val="nil"/>
              <w:left w:val="nil"/>
              <w:bottom w:val="single" w:sz="4" w:space="0" w:color="auto"/>
              <w:right w:val="single" w:sz="4" w:space="0" w:color="auto"/>
            </w:tcBorders>
            <w:shd w:val="clear" w:color="auto" w:fill="auto"/>
            <w:noWrap/>
            <w:vAlign w:val="bottom"/>
            <w:hideMark/>
          </w:tcPr>
          <w:p w14:paraId="663AE1F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01A8DF4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0F24F1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02.02.06.043-8</w:t>
            </w:r>
          </w:p>
        </w:tc>
        <w:tc>
          <w:tcPr>
            <w:tcW w:w="6198" w:type="dxa"/>
            <w:tcBorders>
              <w:top w:val="nil"/>
              <w:left w:val="nil"/>
              <w:bottom w:val="single" w:sz="4" w:space="0" w:color="auto"/>
              <w:right w:val="single" w:sz="4" w:space="0" w:color="auto"/>
            </w:tcBorders>
            <w:shd w:val="clear" w:color="000000" w:fill="FFFFFF"/>
            <w:vAlign w:val="center"/>
            <w:hideMark/>
          </w:tcPr>
          <w:p w14:paraId="3AD0070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ESTIMULO DO HGH APOS GLUCAGON</w:t>
            </w:r>
          </w:p>
        </w:tc>
        <w:tc>
          <w:tcPr>
            <w:tcW w:w="1985" w:type="dxa"/>
            <w:tcBorders>
              <w:top w:val="nil"/>
              <w:left w:val="nil"/>
              <w:bottom w:val="single" w:sz="4" w:space="0" w:color="auto"/>
              <w:right w:val="single" w:sz="4" w:space="0" w:color="auto"/>
            </w:tcBorders>
            <w:shd w:val="clear" w:color="auto" w:fill="auto"/>
            <w:noWrap/>
            <w:vAlign w:val="bottom"/>
            <w:hideMark/>
          </w:tcPr>
          <w:p w14:paraId="59AA9F2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4BD060C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689A80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02.02.06.044-6</w:t>
            </w:r>
          </w:p>
        </w:tc>
        <w:tc>
          <w:tcPr>
            <w:tcW w:w="6198" w:type="dxa"/>
            <w:tcBorders>
              <w:top w:val="nil"/>
              <w:left w:val="nil"/>
              <w:bottom w:val="single" w:sz="4" w:space="0" w:color="auto"/>
              <w:right w:val="single" w:sz="4" w:space="0" w:color="auto"/>
            </w:tcBorders>
            <w:shd w:val="clear" w:color="000000" w:fill="FFFFFF"/>
            <w:vAlign w:val="center"/>
            <w:hideMark/>
          </w:tcPr>
          <w:p w14:paraId="29FF6E6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SUPRESSAO DO CORTISOL APOS DEXAMETASONA</w:t>
            </w:r>
          </w:p>
        </w:tc>
        <w:tc>
          <w:tcPr>
            <w:tcW w:w="1985" w:type="dxa"/>
            <w:tcBorders>
              <w:top w:val="nil"/>
              <w:left w:val="nil"/>
              <w:bottom w:val="single" w:sz="4" w:space="0" w:color="auto"/>
              <w:right w:val="single" w:sz="4" w:space="0" w:color="auto"/>
            </w:tcBorders>
            <w:shd w:val="clear" w:color="auto" w:fill="auto"/>
            <w:noWrap/>
            <w:vAlign w:val="bottom"/>
            <w:hideMark/>
          </w:tcPr>
          <w:p w14:paraId="473B5FA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3F16E4B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41DA27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02.02.06.045-4</w:t>
            </w:r>
          </w:p>
        </w:tc>
        <w:tc>
          <w:tcPr>
            <w:tcW w:w="6198" w:type="dxa"/>
            <w:tcBorders>
              <w:top w:val="nil"/>
              <w:left w:val="nil"/>
              <w:bottom w:val="single" w:sz="4" w:space="0" w:color="auto"/>
              <w:right w:val="single" w:sz="4" w:space="0" w:color="auto"/>
            </w:tcBorders>
            <w:shd w:val="clear" w:color="000000" w:fill="FFFFFF"/>
            <w:vAlign w:val="center"/>
            <w:hideMark/>
          </w:tcPr>
          <w:p w14:paraId="4FEE5F7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DE SUPRESSAO DO HGH APOS GLICOSE</w:t>
            </w:r>
          </w:p>
        </w:tc>
        <w:tc>
          <w:tcPr>
            <w:tcW w:w="1985" w:type="dxa"/>
            <w:tcBorders>
              <w:top w:val="nil"/>
              <w:left w:val="nil"/>
              <w:bottom w:val="single" w:sz="4" w:space="0" w:color="auto"/>
              <w:right w:val="single" w:sz="4" w:space="0" w:color="auto"/>
            </w:tcBorders>
            <w:shd w:val="clear" w:color="auto" w:fill="auto"/>
            <w:noWrap/>
            <w:vAlign w:val="bottom"/>
            <w:hideMark/>
          </w:tcPr>
          <w:p w14:paraId="06D1F0F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12,01 </w:t>
            </w:r>
          </w:p>
        </w:tc>
      </w:tr>
      <w:tr w:rsidR="00F3298B" w:rsidRPr="00F3298B" w14:paraId="01DA754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C50186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02.02.06.046-2</w:t>
            </w:r>
          </w:p>
        </w:tc>
        <w:tc>
          <w:tcPr>
            <w:tcW w:w="6198" w:type="dxa"/>
            <w:tcBorders>
              <w:top w:val="nil"/>
              <w:left w:val="nil"/>
              <w:bottom w:val="single" w:sz="4" w:space="0" w:color="auto"/>
              <w:right w:val="single" w:sz="4" w:space="0" w:color="auto"/>
            </w:tcBorders>
            <w:shd w:val="clear" w:color="000000" w:fill="FFFFFF"/>
            <w:vAlign w:val="center"/>
            <w:hideMark/>
          </w:tcPr>
          <w:p w14:paraId="57C58A9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TESTE P/ INVESTIGACAO DO DIABETES INSIPIDUS</w:t>
            </w:r>
          </w:p>
        </w:tc>
        <w:tc>
          <w:tcPr>
            <w:tcW w:w="1985" w:type="dxa"/>
            <w:tcBorders>
              <w:top w:val="nil"/>
              <w:left w:val="nil"/>
              <w:bottom w:val="single" w:sz="4" w:space="0" w:color="auto"/>
              <w:right w:val="single" w:sz="4" w:space="0" w:color="auto"/>
            </w:tcBorders>
            <w:shd w:val="clear" w:color="auto" w:fill="auto"/>
            <w:noWrap/>
            <w:vAlign w:val="bottom"/>
            <w:hideMark/>
          </w:tcPr>
          <w:p w14:paraId="5063059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8,43 </w:t>
            </w:r>
          </w:p>
        </w:tc>
      </w:tr>
      <w:tr w:rsidR="00F3298B" w:rsidRPr="00F3298B" w14:paraId="59661B4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4D2159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02.02.06.047-0</w:t>
            </w:r>
          </w:p>
        </w:tc>
        <w:tc>
          <w:tcPr>
            <w:tcW w:w="6198" w:type="dxa"/>
            <w:tcBorders>
              <w:top w:val="nil"/>
              <w:left w:val="nil"/>
              <w:bottom w:val="single" w:sz="4" w:space="0" w:color="auto"/>
              <w:right w:val="single" w:sz="4" w:space="0" w:color="auto"/>
            </w:tcBorders>
            <w:shd w:val="clear" w:color="000000" w:fill="FFFFFF"/>
            <w:vAlign w:val="center"/>
            <w:hideMark/>
          </w:tcPr>
          <w:p w14:paraId="7A91F6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MACROPROLACTINA</w:t>
            </w:r>
          </w:p>
        </w:tc>
        <w:tc>
          <w:tcPr>
            <w:tcW w:w="1985" w:type="dxa"/>
            <w:tcBorders>
              <w:top w:val="nil"/>
              <w:left w:val="nil"/>
              <w:bottom w:val="single" w:sz="4" w:space="0" w:color="auto"/>
              <w:right w:val="single" w:sz="4" w:space="0" w:color="auto"/>
            </w:tcBorders>
            <w:shd w:val="clear" w:color="auto" w:fill="auto"/>
            <w:noWrap/>
            <w:vAlign w:val="bottom"/>
            <w:hideMark/>
          </w:tcPr>
          <w:p w14:paraId="4CBBBD9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12,15 </w:t>
            </w:r>
          </w:p>
        </w:tc>
      </w:tr>
      <w:tr w:rsidR="00F3298B" w:rsidRPr="00F3298B" w14:paraId="585EAC2E" w14:textId="77777777" w:rsidTr="00F3298B">
        <w:trPr>
          <w:trHeight w:val="288"/>
        </w:trPr>
        <w:tc>
          <w:tcPr>
            <w:tcW w:w="1740" w:type="dxa"/>
            <w:tcBorders>
              <w:top w:val="nil"/>
              <w:left w:val="nil"/>
              <w:bottom w:val="nil"/>
              <w:right w:val="nil"/>
            </w:tcBorders>
            <w:shd w:val="clear" w:color="auto" w:fill="auto"/>
            <w:noWrap/>
            <w:vAlign w:val="bottom"/>
            <w:hideMark/>
          </w:tcPr>
          <w:p w14:paraId="3D308A0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nil"/>
              <w:bottom w:val="nil"/>
              <w:right w:val="nil"/>
            </w:tcBorders>
            <w:shd w:val="clear" w:color="auto" w:fill="auto"/>
            <w:noWrap/>
            <w:vAlign w:val="bottom"/>
            <w:hideMark/>
          </w:tcPr>
          <w:p w14:paraId="0A2CA463"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1985" w:type="dxa"/>
            <w:tcBorders>
              <w:top w:val="nil"/>
              <w:left w:val="nil"/>
              <w:bottom w:val="nil"/>
              <w:right w:val="nil"/>
            </w:tcBorders>
            <w:shd w:val="clear" w:color="auto" w:fill="auto"/>
            <w:noWrap/>
            <w:vAlign w:val="bottom"/>
            <w:hideMark/>
          </w:tcPr>
          <w:p w14:paraId="6DAB1C04"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65E88BAC" w14:textId="77777777" w:rsidTr="00F3298B">
        <w:trPr>
          <w:trHeight w:val="312"/>
        </w:trPr>
        <w:tc>
          <w:tcPr>
            <w:tcW w:w="1740" w:type="dxa"/>
            <w:tcBorders>
              <w:top w:val="nil"/>
              <w:left w:val="nil"/>
              <w:bottom w:val="nil"/>
              <w:right w:val="nil"/>
            </w:tcBorders>
            <w:shd w:val="clear" w:color="auto" w:fill="auto"/>
            <w:noWrap/>
            <w:vAlign w:val="bottom"/>
            <w:hideMark/>
          </w:tcPr>
          <w:p w14:paraId="43003BC0"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7B0102D2" w14:textId="77777777" w:rsidR="00F3298B" w:rsidRPr="00F3298B" w:rsidRDefault="00F3298B" w:rsidP="00F3298B">
            <w:pPr>
              <w:spacing w:before="0" w:after="0" w:line="240" w:lineRule="auto"/>
              <w:jc w:val="left"/>
              <w:rPr>
                <w:rFonts w:ascii="Arial" w:eastAsia="Times New Roman" w:hAnsi="Arial" w:cs="Arial"/>
                <w:b/>
                <w:bCs/>
                <w:i/>
                <w:iCs/>
                <w:color w:val="000000"/>
                <w:sz w:val="24"/>
                <w:szCs w:val="24"/>
                <w:u w:val="single"/>
                <w:lang w:eastAsia="pt-BR"/>
              </w:rPr>
            </w:pPr>
            <w:r w:rsidRPr="00F3298B">
              <w:rPr>
                <w:rFonts w:ascii="Arial" w:eastAsia="Times New Roman" w:hAnsi="Arial" w:cs="Arial"/>
                <w:b/>
                <w:bCs/>
                <w:i/>
                <w:iCs/>
                <w:color w:val="000000"/>
                <w:sz w:val="24"/>
                <w:szCs w:val="24"/>
                <w:u w:val="single"/>
                <w:lang w:eastAsia="pt-BR"/>
              </w:rPr>
              <w:t> Exames toxicológicos ou de monitorização terapêutica</w:t>
            </w:r>
          </w:p>
        </w:tc>
        <w:tc>
          <w:tcPr>
            <w:tcW w:w="1985" w:type="dxa"/>
            <w:tcBorders>
              <w:top w:val="nil"/>
              <w:left w:val="nil"/>
              <w:bottom w:val="nil"/>
              <w:right w:val="nil"/>
            </w:tcBorders>
            <w:shd w:val="clear" w:color="auto" w:fill="auto"/>
            <w:noWrap/>
            <w:vAlign w:val="bottom"/>
            <w:hideMark/>
          </w:tcPr>
          <w:p w14:paraId="70D63CD4" w14:textId="77777777" w:rsidR="00F3298B" w:rsidRPr="00F3298B" w:rsidRDefault="00F3298B" w:rsidP="00F3298B">
            <w:pPr>
              <w:spacing w:before="0" w:after="0" w:line="240" w:lineRule="auto"/>
              <w:jc w:val="left"/>
              <w:rPr>
                <w:rFonts w:ascii="Arial" w:eastAsia="Times New Roman" w:hAnsi="Arial" w:cs="Arial"/>
                <w:b/>
                <w:bCs/>
                <w:i/>
                <w:iCs/>
                <w:color w:val="000000"/>
                <w:sz w:val="24"/>
                <w:szCs w:val="24"/>
                <w:u w:val="single"/>
                <w:lang w:eastAsia="pt-BR"/>
              </w:rPr>
            </w:pPr>
          </w:p>
        </w:tc>
      </w:tr>
      <w:tr w:rsidR="00F3298B" w:rsidRPr="00F3298B" w14:paraId="016E7451"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32CA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02.02.07.001-8</w:t>
            </w:r>
          </w:p>
        </w:tc>
        <w:tc>
          <w:tcPr>
            <w:tcW w:w="6198" w:type="dxa"/>
            <w:tcBorders>
              <w:top w:val="single" w:sz="4" w:space="0" w:color="auto"/>
              <w:left w:val="nil"/>
              <w:bottom w:val="single" w:sz="4" w:space="0" w:color="auto"/>
              <w:right w:val="single" w:sz="4" w:space="0" w:color="auto"/>
            </w:tcBorders>
            <w:shd w:val="clear" w:color="000000" w:fill="FFFFFF"/>
            <w:vAlign w:val="center"/>
            <w:hideMark/>
          </w:tcPr>
          <w:p w14:paraId="1D152DC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DELTA-AMINOLEVULINICO</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08B0C94" w14:textId="4D59B01B" w:rsidR="00F3298B" w:rsidRPr="00F3298B" w:rsidRDefault="00F3298B" w:rsidP="00F3298B">
            <w:pPr>
              <w:spacing w:before="0" w:after="0" w:line="240" w:lineRule="auto"/>
              <w:jc w:val="left"/>
              <w:rPr>
                <w:rFonts w:ascii="Calibri" w:eastAsia="Times New Roman" w:hAnsi="Calibri" w:cs="Calibri"/>
                <w:color w:val="000000"/>
                <w:lang w:eastAsia="pt-BR"/>
              </w:rPr>
            </w:pPr>
            <w:r>
              <w:rPr>
                <w:rFonts w:ascii="Calibri" w:eastAsia="Times New Roman" w:hAnsi="Calibri" w:cs="Calibri"/>
                <w:color w:val="000000"/>
                <w:lang w:eastAsia="pt-BR"/>
              </w:rPr>
              <w:t xml:space="preserve">R$                      </w:t>
            </w:r>
            <w:r w:rsidRPr="00F3298B">
              <w:rPr>
                <w:rFonts w:ascii="Calibri" w:eastAsia="Times New Roman" w:hAnsi="Calibri" w:cs="Calibri"/>
                <w:color w:val="000000"/>
                <w:lang w:eastAsia="pt-BR"/>
              </w:rPr>
              <w:t>2,06</w:t>
            </w:r>
          </w:p>
        </w:tc>
      </w:tr>
      <w:tr w:rsidR="00F3298B" w:rsidRPr="00F3298B" w14:paraId="463BA6B5" w14:textId="77777777" w:rsidTr="00F3298B">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571062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02.02.07.002-6</w:t>
            </w:r>
          </w:p>
        </w:tc>
        <w:tc>
          <w:tcPr>
            <w:tcW w:w="6198" w:type="dxa"/>
            <w:tcBorders>
              <w:top w:val="nil"/>
              <w:left w:val="nil"/>
              <w:bottom w:val="single" w:sz="4" w:space="0" w:color="auto"/>
              <w:right w:val="single" w:sz="4" w:space="0" w:color="auto"/>
            </w:tcBorders>
            <w:shd w:val="clear" w:color="000000" w:fill="FFFFFF"/>
            <w:vAlign w:val="center"/>
            <w:hideMark/>
          </w:tcPr>
          <w:p w14:paraId="5C056E3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ACIDO HIPURICO</w:t>
            </w:r>
          </w:p>
        </w:tc>
        <w:tc>
          <w:tcPr>
            <w:tcW w:w="1985" w:type="dxa"/>
            <w:tcBorders>
              <w:top w:val="nil"/>
              <w:left w:val="nil"/>
              <w:bottom w:val="single" w:sz="4" w:space="0" w:color="auto"/>
              <w:right w:val="single" w:sz="4" w:space="0" w:color="auto"/>
            </w:tcBorders>
            <w:shd w:val="clear" w:color="auto" w:fill="auto"/>
            <w:noWrap/>
            <w:vAlign w:val="bottom"/>
            <w:hideMark/>
          </w:tcPr>
          <w:p w14:paraId="57612E57" w14:textId="7D56D767" w:rsidR="00F3298B" w:rsidRPr="00F3298B" w:rsidRDefault="00F3298B" w:rsidP="00F3298B">
            <w:pPr>
              <w:spacing w:before="0" w:after="0" w:line="240" w:lineRule="auto"/>
              <w:jc w:val="left"/>
              <w:rPr>
                <w:rFonts w:ascii="Calibri" w:eastAsia="Times New Roman" w:hAnsi="Calibri" w:cs="Calibri"/>
                <w:color w:val="000000"/>
                <w:lang w:eastAsia="pt-BR"/>
              </w:rPr>
            </w:pPr>
            <w:r>
              <w:rPr>
                <w:rFonts w:ascii="Calibri" w:eastAsia="Times New Roman" w:hAnsi="Calibri" w:cs="Calibri"/>
                <w:color w:val="000000"/>
                <w:lang w:eastAsia="pt-BR"/>
              </w:rPr>
              <w:t xml:space="preserve">R$                     </w:t>
            </w:r>
            <w:r w:rsidRPr="00F3298B">
              <w:rPr>
                <w:rFonts w:ascii="Calibri" w:eastAsia="Times New Roman" w:hAnsi="Calibri" w:cs="Calibri"/>
                <w:color w:val="000000"/>
                <w:lang w:eastAsia="pt-BR"/>
              </w:rPr>
              <w:t>2,23</w:t>
            </w:r>
          </w:p>
        </w:tc>
      </w:tr>
      <w:tr w:rsidR="00F3298B" w:rsidRPr="00F3298B" w14:paraId="1E341AE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977453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02.02.07.003-4</w:t>
            </w:r>
          </w:p>
        </w:tc>
        <w:tc>
          <w:tcPr>
            <w:tcW w:w="6198" w:type="dxa"/>
            <w:tcBorders>
              <w:top w:val="nil"/>
              <w:left w:val="nil"/>
              <w:bottom w:val="single" w:sz="4" w:space="0" w:color="auto"/>
              <w:right w:val="single" w:sz="4" w:space="0" w:color="auto"/>
            </w:tcBorders>
            <w:shd w:val="clear" w:color="000000" w:fill="FFFFFF"/>
            <w:vAlign w:val="center"/>
            <w:hideMark/>
          </w:tcPr>
          <w:p w14:paraId="6FA6680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MANDELICO</w:t>
            </w:r>
          </w:p>
        </w:tc>
        <w:tc>
          <w:tcPr>
            <w:tcW w:w="1985" w:type="dxa"/>
            <w:tcBorders>
              <w:top w:val="nil"/>
              <w:left w:val="nil"/>
              <w:bottom w:val="single" w:sz="4" w:space="0" w:color="auto"/>
              <w:right w:val="single" w:sz="4" w:space="0" w:color="auto"/>
            </w:tcBorders>
            <w:shd w:val="clear" w:color="auto" w:fill="auto"/>
            <w:noWrap/>
            <w:vAlign w:val="bottom"/>
            <w:hideMark/>
          </w:tcPr>
          <w:p w14:paraId="5DF1BEDD" w14:textId="1DF29462" w:rsidR="00F3298B" w:rsidRPr="00F3298B" w:rsidRDefault="00F3298B" w:rsidP="00F3298B">
            <w:pPr>
              <w:spacing w:before="0" w:after="0" w:line="240" w:lineRule="auto"/>
              <w:jc w:val="left"/>
              <w:rPr>
                <w:rFonts w:ascii="Calibri" w:eastAsia="Times New Roman" w:hAnsi="Calibri" w:cs="Calibri"/>
                <w:color w:val="000000"/>
                <w:lang w:eastAsia="pt-BR"/>
              </w:rPr>
            </w:pPr>
            <w:r>
              <w:rPr>
                <w:rFonts w:ascii="Calibri" w:eastAsia="Times New Roman" w:hAnsi="Calibri" w:cs="Calibri"/>
                <w:color w:val="000000"/>
                <w:lang w:eastAsia="pt-BR"/>
              </w:rPr>
              <w:t xml:space="preserve">R$                     </w:t>
            </w:r>
            <w:r w:rsidRPr="00F3298B">
              <w:rPr>
                <w:rFonts w:ascii="Calibri" w:eastAsia="Times New Roman" w:hAnsi="Calibri" w:cs="Calibri"/>
                <w:color w:val="000000"/>
                <w:lang w:eastAsia="pt-BR"/>
              </w:rPr>
              <w:t>3,68</w:t>
            </w:r>
          </w:p>
        </w:tc>
      </w:tr>
      <w:tr w:rsidR="00F3298B" w:rsidRPr="00F3298B" w14:paraId="7948B48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FF8B1A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02.02.07.004-2</w:t>
            </w:r>
          </w:p>
        </w:tc>
        <w:tc>
          <w:tcPr>
            <w:tcW w:w="6198" w:type="dxa"/>
            <w:tcBorders>
              <w:top w:val="nil"/>
              <w:left w:val="nil"/>
              <w:bottom w:val="single" w:sz="4" w:space="0" w:color="auto"/>
              <w:right w:val="single" w:sz="4" w:space="0" w:color="auto"/>
            </w:tcBorders>
            <w:shd w:val="clear" w:color="000000" w:fill="FFFFFF"/>
            <w:vAlign w:val="center"/>
            <w:hideMark/>
          </w:tcPr>
          <w:p w14:paraId="12C38A0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ACIDO METIL-HIPURICO</w:t>
            </w:r>
          </w:p>
        </w:tc>
        <w:tc>
          <w:tcPr>
            <w:tcW w:w="1985" w:type="dxa"/>
            <w:tcBorders>
              <w:top w:val="nil"/>
              <w:left w:val="nil"/>
              <w:bottom w:val="single" w:sz="4" w:space="0" w:color="auto"/>
              <w:right w:val="single" w:sz="4" w:space="0" w:color="auto"/>
            </w:tcBorders>
            <w:shd w:val="clear" w:color="auto" w:fill="auto"/>
            <w:noWrap/>
            <w:vAlign w:val="bottom"/>
            <w:hideMark/>
          </w:tcPr>
          <w:p w14:paraId="72928016" w14:textId="75C5D01E" w:rsidR="00F3298B" w:rsidRPr="00F3298B" w:rsidRDefault="00F3298B" w:rsidP="00F3298B">
            <w:pPr>
              <w:spacing w:before="0" w:after="0" w:line="240" w:lineRule="auto"/>
              <w:jc w:val="left"/>
              <w:rPr>
                <w:rFonts w:ascii="Calibri" w:eastAsia="Times New Roman" w:hAnsi="Calibri" w:cs="Calibri"/>
                <w:color w:val="000000"/>
                <w:lang w:eastAsia="pt-BR"/>
              </w:rPr>
            </w:pPr>
            <w:r>
              <w:rPr>
                <w:rFonts w:ascii="Calibri" w:eastAsia="Times New Roman" w:hAnsi="Calibri" w:cs="Calibri"/>
                <w:color w:val="000000"/>
                <w:lang w:eastAsia="pt-BR"/>
              </w:rPr>
              <w:t xml:space="preserve">R$                     </w:t>
            </w:r>
            <w:r w:rsidRPr="00F3298B">
              <w:rPr>
                <w:rFonts w:ascii="Calibri" w:eastAsia="Times New Roman" w:hAnsi="Calibri" w:cs="Calibri"/>
                <w:color w:val="000000"/>
                <w:lang w:eastAsia="pt-BR"/>
              </w:rPr>
              <w:t>2,04</w:t>
            </w:r>
          </w:p>
        </w:tc>
      </w:tr>
      <w:tr w:rsidR="00F3298B" w:rsidRPr="00F3298B" w14:paraId="0136E2E3"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754214C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02.02.07.005-0</w:t>
            </w:r>
          </w:p>
        </w:tc>
        <w:tc>
          <w:tcPr>
            <w:tcW w:w="6198" w:type="dxa"/>
            <w:tcBorders>
              <w:top w:val="nil"/>
              <w:left w:val="nil"/>
              <w:bottom w:val="single" w:sz="4" w:space="0" w:color="auto"/>
              <w:right w:val="single" w:sz="4" w:space="0" w:color="auto"/>
            </w:tcBorders>
            <w:shd w:val="clear" w:color="auto" w:fill="auto"/>
            <w:noWrap/>
            <w:vAlign w:val="bottom"/>
            <w:hideMark/>
          </w:tcPr>
          <w:p w14:paraId="0323F4A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ACIDO VALPROICO</w:t>
            </w:r>
          </w:p>
        </w:tc>
        <w:tc>
          <w:tcPr>
            <w:tcW w:w="1985" w:type="dxa"/>
            <w:tcBorders>
              <w:top w:val="nil"/>
              <w:left w:val="nil"/>
              <w:bottom w:val="single" w:sz="4" w:space="0" w:color="auto"/>
              <w:right w:val="single" w:sz="4" w:space="0" w:color="auto"/>
            </w:tcBorders>
            <w:shd w:val="clear" w:color="auto" w:fill="auto"/>
            <w:noWrap/>
            <w:vAlign w:val="bottom"/>
            <w:hideMark/>
          </w:tcPr>
          <w:p w14:paraId="156C925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1E9BD22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1AAC95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02.02.07.006-9</w:t>
            </w:r>
          </w:p>
        </w:tc>
        <w:tc>
          <w:tcPr>
            <w:tcW w:w="6198" w:type="dxa"/>
            <w:tcBorders>
              <w:top w:val="nil"/>
              <w:left w:val="nil"/>
              <w:bottom w:val="single" w:sz="4" w:space="0" w:color="auto"/>
              <w:right w:val="single" w:sz="4" w:space="0" w:color="auto"/>
            </w:tcBorders>
            <w:shd w:val="clear" w:color="000000" w:fill="FFFFFF"/>
            <w:vAlign w:val="center"/>
            <w:hideMark/>
          </w:tcPr>
          <w:p w14:paraId="7FFA4B1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ALA-DESIDRATASE</w:t>
            </w:r>
          </w:p>
        </w:tc>
        <w:tc>
          <w:tcPr>
            <w:tcW w:w="1985" w:type="dxa"/>
            <w:tcBorders>
              <w:top w:val="nil"/>
              <w:left w:val="nil"/>
              <w:bottom w:val="single" w:sz="4" w:space="0" w:color="auto"/>
              <w:right w:val="single" w:sz="4" w:space="0" w:color="auto"/>
            </w:tcBorders>
            <w:shd w:val="clear" w:color="auto" w:fill="auto"/>
            <w:noWrap/>
            <w:vAlign w:val="bottom"/>
            <w:hideMark/>
          </w:tcPr>
          <w:p w14:paraId="401FCA2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69D3A0D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ADADA2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02.02.07.007-7</w:t>
            </w:r>
          </w:p>
        </w:tc>
        <w:tc>
          <w:tcPr>
            <w:tcW w:w="6198" w:type="dxa"/>
            <w:tcBorders>
              <w:top w:val="nil"/>
              <w:left w:val="nil"/>
              <w:bottom w:val="single" w:sz="4" w:space="0" w:color="auto"/>
              <w:right w:val="single" w:sz="4" w:space="0" w:color="auto"/>
            </w:tcBorders>
            <w:shd w:val="clear" w:color="000000" w:fill="FFFFFF"/>
            <w:vAlign w:val="center"/>
            <w:hideMark/>
          </w:tcPr>
          <w:p w14:paraId="18F08AF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ALCOOL ETILICO</w:t>
            </w:r>
          </w:p>
        </w:tc>
        <w:tc>
          <w:tcPr>
            <w:tcW w:w="1985" w:type="dxa"/>
            <w:tcBorders>
              <w:top w:val="nil"/>
              <w:left w:val="nil"/>
              <w:bottom w:val="single" w:sz="4" w:space="0" w:color="auto"/>
              <w:right w:val="single" w:sz="4" w:space="0" w:color="auto"/>
            </w:tcBorders>
            <w:shd w:val="clear" w:color="auto" w:fill="auto"/>
            <w:noWrap/>
            <w:vAlign w:val="bottom"/>
            <w:hideMark/>
          </w:tcPr>
          <w:p w14:paraId="5F0F524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 </w:t>
            </w:r>
          </w:p>
        </w:tc>
      </w:tr>
      <w:tr w:rsidR="00F3298B" w:rsidRPr="00F3298B" w14:paraId="4227247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6CE436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02.02.07.008-5</w:t>
            </w:r>
          </w:p>
        </w:tc>
        <w:tc>
          <w:tcPr>
            <w:tcW w:w="6198" w:type="dxa"/>
            <w:tcBorders>
              <w:top w:val="nil"/>
              <w:left w:val="nil"/>
              <w:bottom w:val="single" w:sz="4" w:space="0" w:color="auto"/>
              <w:right w:val="single" w:sz="4" w:space="0" w:color="auto"/>
            </w:tcBorders>
            <w:shd w:val="clear" w:color="auto" w:fill="auto"/>
            <w:noWrap/>
            <w:vAlign w:val="bottom"/>
            <w:hideMark/>
          </w:tcPr>
          <w:p w14:paraId="61FCA47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ALUMINIO</w:t>
            </w:r>
          </w:p>
        </w:tc>
        <w:tc>
          <w:tcPr>
            <w:tcW w:w="1985" w:type="dxa"/>
            <w:tcBorders>
              <w:top w:val="nil"/>
              <w:left w:val="nil"/>
              <w:bottom w:val="single" w:sz="4" w:space="0" w:color="auto"/>
              <w:right w:val="single" w:sz="4" w:space="0" w:color="auto"/>
            </w:tcBorders>
            <w:shd w:val="clear" w:color="auto" w:fill="auto"/>
            <w:noWrap/>
            <w:vAlign w:val="bottom"/>
            <w:hideMark/>
          </w:tcPr>
          <w:p w14:paraId="343DCE7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27,50 </w:t>
            </w:r>
          </w:p>
        </w:tc>
      </w:tr>
      <w:tr w:rsidR="00F3298B" w:rsidRPr="00F3298B" w14:paraId="0EEE9A40"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2ADE22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02.02.07.009-3</w:t>
            </w:r>
          </w:p>
        </w:tc>
        <w:tc>
          <w:tcPr>
            <w:tcW w:w="6198" w:type="dxa"/>
            <w:tcBorders>
              <w:top w:val="nil"/>
              <w:left w:val="nil"/>
              <w:bottom w:val="single" w:sz="4" w:space="0" w:color="auto"/>
              <w:right w:val="single" w:sz="4" w:space="0" w:color="auto"/>
            </w:tcBorders>
            <w:shd w:val="clear" w:color="000000" w:fill="FFFFFF"/>
            <w:vAlign w:val="center"/>
            <w:hideMark/>
          </w:tcPr>
          <w:p w14:paraId="13C91F7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AMINOGLICOSIDEOS</w:t>
            </w:r>
          </w:p>
        </w:tc>
        <w:tc>
          <w:tcPr>
            <w:tcW w:w="1985" w:type="dxa"/>
            <w:tcBorders>
              <w:top w:val="nil"/>
              <w:left w:val="nil"/>
              <w:bottom w:val="single" w:sz="4" w:space="0" w:color="auto"/>
              <w:right w:val="single" w:sz="4" w:space="0" w:color="auto"/>
            </w:tcBorders>
            <w:shd w:val="clear" w:color="auto" w:fill="auto"/>
            <w:noWrap/>
            <w:vAlign w:val="bottom"/>
            <w:hideMark/>
          </w:tcPr>
          <w:p w14:paraId="25C8443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65A6F0B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2A044A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02.02.07.010-7</w:t>
            </w:r>
          </w:p>
        </w:tc>
        <w:tc>
          <w:tcPr>
            <w:tcW w:w="6198" w:type="dxa"/>
            <w:tcBorders>
              <w:top w:val="nil"/>
              <w:left w:val="nil"/>
              <w:bottom w:val="single" w:sz="4" w:space="0" w:color="auto"/>
              <w:right w:val="single" w:sz="4" w:space="0" w:color="auto"/>
            </w:tcBorders>
            <w:shd w:val="clear" w:color="000000" w:fill="FFFFFF"/>
            <w:vAlign w:val="center"/>
            <w:hideMark/>
          </w:tcPr>
          <w:p w14:paraId="09772F8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ANFETAMINAS</w:t>
            </w:r>
          </w:p>
        </w:tc>
        <w:tc>
          <w:tcPr>
            <w:tcW w:w="1985" w:type="dxa"/>
            <w:tcBorders>
              <w:top w:val="nil"/>
              <w:left w:val="nil"/>
              <w:bottom w:val="single" w:sz="4" w:space="0" w:color="auto"/>
              <w:right w:val="single" w:sz="4" w:space="0" w:color="auto"/>
            </w:tcBorders>
            <w:shd w:val="clear" w:color="auto" w:fill="auto"/>
            <w:noWrap/>
            <w:vAlign w:val="bottom"/>
            <w:hideMark/>
          </w:tcPr>
          <w:p w14:paraId="3C67655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6F50288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06DE5A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02.02.07.011-5</w:t>
            </w:r>
          </w:p>
        </w:tc>
        <w:tc>
          <w:tcPr>
            <w:tcW w:w="6198" w:type="dxa"/>
            <w:tcBorders>
              <w:top w:val="nil"/>
              <w:left w:val="nil"/>
              <w:bottom w:val="single" w:sz="4" w:space="0" w:color="auto"/>
              <w:right w:val="single" w:sz="4" w:space="0" w:color="auto"/>
            </w:tcBorders>
            <w:shd w:val="clear" w:color="000000" w:fill="FFFFFF"/>
            <w:vAlign w:val="center"/>
            <w:hideMark/>
          </w:tcPr>
          <w:p w14:paraId="2310794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ANTIDEPRESSIVOS TRICICLICOS</w:t>
            </w:r>
          </w:p>
        </w:tc>
        <w:tc>
          <w:tcPr>
            <w:tcW w:w="1985" w:type="dxa"/>
            <w:tcBorders>
              <w:top w:val="nil"/>
              <w:left w:val="nil"/>
              <w:bottom w:val="single" w:sz="4" w:space="0" w:color="auto"/>
              <w:right w:val="single" w:sz="4" w:space="0" w:color="auto"/>
            </w:tcBorders>
            <w:shd w:val="clear" w:color="auto" w:fill="auto"/>
            <w:noWrap/>
            <w:vAlign w:val="bottom"/>
            <w:hideMark/>
          </w:tcPr>
          <w:p w14:paraId="4A09A6C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10,00 </w:t>
            </w:r>
          </w:p>
        </w:tc>
      </w:tr>
      <w:tr w:rsidR="00F3298B" w:rsidRPr="00F3298B" w14:paraId="28B53DA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12F0BF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02.02.07.012-3</w:t>
            </w:r>
          </w:p>
        </w:tc>
        <w:tc>
          <w:tcPr>
            <w:tcW w:w="6198" w:type="dxa"/>
            <w:tcBorders>
              <w:top w:val="nil"/>
              <w:left w:val="nil"/>
              <w:bottom w:val="single" w:sz="4" w:space="0" w:color="auto"/>
              <w:right w:val="single" w:sz="4" w:space="0" w:color="auto"/>
            </w:tcBorders>
            <w:shd w:val="clear" w:color="auto" w:fill="auto"/>
            <w:noWrap/>
            <w:vAlign w:val="bottom"/>
            <w:hideMark/>
          </w:tcPr>
          <w:p w14:paraId="34EB15F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BARBITURATOS</w:t>
            </w:r>
          </w:p>
        </w:tc>
        <w:tc>
          <w:tcPr>
            <w:tcW w:w="1985" w:type="dxa"/>
            <w:tcBorders>
              <w:top w:val="nil"/>
              <w:left w:val="nil"/>
              <w:bottom w:val="single" w:sz="4" w:space="0" w:color="auto"/>
              <w:right w:val="single" w:sz="4" w:space="0" w:color="auto"/>
            </w:tcBorders>
            <w:shd w:val="clear" w:color="auto" w:fill="auto"/>
            <w:noWrap/>
            <w:vAlign w:val="bottom"/>
            <w:hideMark/>
          </w:tcPr>
          <w:p w14:paraId="39B67BB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13,13 </w:t>
            </w:r>
          </w:p>
        </w:tc>
      </w:tr>
      <w:tr w:rsidR="00F3298B" w:rsidRPr="00F3298B" w14:paraId="2A506BB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C09FFA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02.02.07.013-1</w:t>
            </w:r>
          </w:p>
        </w:tc>
        <w:tc>
          <w:tcPr>
            <w:tcW w:w="6198" w:type="dxa"/>
            <w:tcBorders>
              <w:top w:val="nil"/>
              <w:left w:val="nil"/>
              <w:bottom w:val="single" w:sz="4" w:space="0" w:color="auto"/>
              <w:right w:val="single" w:sz="4" w:space="0" w:color="auto"/>
            </w:tcBorders>
            <w:shd w:val="clear" w:color="000000" w:fill="FFFFFF"/>
            <w:vAlign w:val="center"/>
            <w:hideMark/>
          </w:tcPr>
          <w:p w14:paraId="36A1DCB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 DOSAGEM DE BENZODIAZEPINICOS</w:t>
            </w:r>
          </w:p>
        </w:tc>
        <w:tc>
          <w:tcPr>
            <w:tcW w:w="1985" w:type="dxa"/>
            <w:tcBorders>
              <w:top w:val="nil"/>
              <w:left w:val="nil"/>
              <w:bottom w:val="single" w:sz="4" w:space="0" w:color="auto"/>
              <w:right w:val="single" w:sz="4" w:space="0" w:color="auto"/>
            </w:tcBorders>
            <w:shd w:val="clear" w:color="auto" w:fill="auto"/>
            <w:noWrap/>
            <w:vAlign w:val="bottom"/>
            <w:hideMark/>
          </w:tcPr>
          <w:p w14:paraId="7A9E69D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13,48 </w:t>
            </w:r>
          </w:p>
        </w:tc>
      </w:tr>
      <w:tr w:rsidR="00F3298B" w:rsidRPr="00F3298B" w14:paraId="448677F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A417EA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02.02.07.014-0</w:t>
            </w:r>
          </w:p>
        </w:tc>
        <w:tc>
          <w:tcPr>
            <w:tcW w:w="6198" w:type="dxa"/>
            <w:tcBorders>
              <w:top w:val="nil"/>
              <w:left w:val="nil"/>
              <w:bottom w:val="single" w:sz="4" w:space="0" w:color="auto"/>
              <w:right w:val="single" w:sz="4" w:space="0" w:color="auto"/>
            </w:tcBorders>
            <w:shd w:val="clear" w:color="000000" w:fill="FFFFFF"/>
            <w:vAlign w:val="center"/>
            <w:hideMark/>
          </w:tcPr>
          <w:p w14:paraId="6DA3F24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CADMIO</w:t>
            </w:r>
          </w:p>
        </w:tc>
        <w:tc>
          <w:tcPr>
            <w:tcW w:w="1985" w:type="dxa"/>
            <w:tcBorders>
              <w:top w:val="nil"/>
              <w:left w:val="nil"/>
              <w:bottom w:val="single" w:sz="4" w:space="0" w:color="auto"/>
              <w:right w:val="single" w:sz="4" w:space="0" w:color="auto"/>
            </w:tcBorders>
            <w:shd w:val="clear" w:color="auto" w:fill="auto"/>
            <w:noWrap/>
            <w:vAlign w:val="bottom"/>
            <w:hideMark/>
          </w:tcPr>
          <w:p w14:paraId="459371E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6,55 </w:t>
            </w:r>
          </w:p>
        </w:tc>
      </w:tr>
      <w:tr w:rsidR="00F3298B" w:rsidRPr="00F3298B" w14:paraId="7E6D6EB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5B5745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02.02.07.015-8</w:t>
            </w:r>
          </w:p>
        </w:tc>
        <w:tc>
          <w:tcPr>
            <w:tcW w:w="6198" w:type="dxa"/>
            <w:tcBorders>
              <w:top w:val="nil"/>
              <w:left w:val="nil"/>
              <w:bottom w:val="single" w:sz="4" w:space="0" w:color="auto"/>
              <w:right w:val="single" w:sz="4" w:space="0" w:color="auto"/>
            </w:tcBorders>
            <w:shd w:val="clear" w:color="auto" w:fill="auto"/>
            <w:noWrap/>
            <w:vAlign w:val="bottom"/>
            <w:hideMark/>
          </w:tcPr>
          <w:p w14:paraId="4D3DAC4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CARBAMAZEPINA</w:t>
            </w:r>
          </w:p>
        </w:tc>
        <w:tc>
          <w:tcPr>
            <w:tcW w:w="1985" w:type="dxa"/>
            <w:tcBorders>
              <w:top w:val="nil"/>
              <w:left w:val="nil"/>
              <w:bottom w:val="single" w:sz="4" w:space="0" w:color="auto"/>
              <w:right w:val="single" w:sz="4" w:space="0" w:color="auto"/>
            </w:tcBorders>
            <w:shd w:val="clear" w:color="auto" w:fill="auto"/>
            <w:noWrap/>
            <w:vAlign w:val="bottom"/>
            <w:hideMark/>
          </w:tcPr>
          <w:p w14:paraId="520755A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17,53 </w:t>
            </w:r>
          </w:p>
        </w:tc>
      </w:tr>
      <w:tr w:rsidR="00F3298B" w:rsidRPr="00F3298B" w14:paraId="740F62F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73D18C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02.02.07.016-6</w:t>
            </w:r>
          </w:p>
        </w:tc>
        <w:tc>
          <w:tcPr>
            <w:tcW w:w="6198" w:type="dxa"/>
            <w:tcBorders>
              <w:top w:val="nil"/>
              <w:left w:val="nil"/>
              <w:bottom w:val="single" w:sz="4" w:space="0" w:color="auto"/>
              <w:right w:val="single" w:sz="4" w:space="0" w:color="auto"/>
            </w:tcBorders>
            <w:shd w:val="clear" w:color="000000" w:fill="FFFFFF"/>
            <w:vAlign w:val="center"/>
            <w:hideMark/>
          </w:tcPr>
          <w:p w14:paraId="0DED64D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CARBOXI-HEMOGLOBINA</w:t>
            </w:r>
          </w:p>
        </w:tc>
        <w:tc>
          <w:tcPr>
            <w:tcW w:w="1985" w:type="dxa"/>
            <w:tcBorders>
              <w:top w:val="nil"/>
              <w:left w:val="nil"/>
              <w:bottom w:val="single" w:sz="4" w:space="0" w:color="auto"/>
              <w:right w:val="single" w:sz="4" w:space="0" w:color="auto"/>
            </w:tcBorders>
            <w:shd w:val="clear" w:color="auto" w:fill="auto"/>
            <w:noWrap/>
            <w:vAlign w:val="bottom"/>
            <w:hideMark/>
          </w:tcPr>
          <w:p w14:paraId="674242F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4,11 </w:t>
            </w:r>
          </w:p>
        </w:tc>
      </w:tr>
      <w:tr w:rsidR="00F3298B" w:rsidRPr="00F3298B" w14:paraId="3F2ED485"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0D5516F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02.02.07.017-4</w:t>
            </w:r>
          </w:p>
        </w:tc>
        <w:tc>
          <w:tcPr>
            <w:tcW w:w="6198" w:type="dxa"/>
            <w:tcBorders>
              <w:top w:val="nil"/>
              <w:left w:val="nil"/>
              <w:bottom w:val="single" w:sz="4" w:space="0" w:color="auto"/>
              <w:right w:val="single" w:sz="4" w:space="0" w:color="auto"/>
            </w:tcBorders>
            <w:shd w:val="clear" w:color="auto" w:fill="auto"/>
            <w:noWrap/>
            <w:vAlign w:val="bottom"/>
            <w:hideMark/>
          </w:tcPr>
          <w:p w14:paraId="145DFAC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CHUMBO</w:t>
            </w:r>
          </w:p>
        </w:tc>
        <w:tc>
          <w:tcPr>
            <w:tcW w:w="1985" w:type="dxa"/>
            <w:tcBorders>
              <w:top w:val="nil"/>
              <w:left w:val="nil"/>
              <w:bottom w:val="single" w:sz="4" w:space="0" w:color="auto"/>
              <w:right w:val="single" w:sz="4" w:space="0" w:color="auto"/>
            </w:tcBorders>
            <w:shd w:val="clear" w:color="auto" w:fill="auto"/>
            <w:noWrap/>
            <w:vAlign w:val="bottom"/>
            <w:hideMark/>
          </w:tcPr>
          <w:p w14:paraId="746AC5B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8,83 </w:t>
            </w:r>
          </w:p>
        </w:tc>
      </w:tr>
      <w:tr w:rsidR="00F3298B" w:rsidRPr="00F3298B" w14:paraId="4E77B156"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29BB53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02.02.07.018-2</w:t>
            </w:r>
          </w:p>
        </w:tc>
        <w:tc>
          <w:tcPr>
            <w:tcW w:w="6198" w:type="dxa"/>
            <w:tcBorders>
              <w:top w:val="nil"/>
              <w:left w:val="nil"/>
              <w:bottom w:val="single" w:sz="4" w:space="0" w:color="auto"/>
              <w:right w:val="single" w:sz="4" w:space="0" w:color="auto"/>
            </w:tcBorders>
            <w:shd w:val="clear" w:color="auto" w:fill="auto"/>
            <w:noWrap/>
            <w:vAlign w:val="bottom"/>
            <w:hideMark/>
          </w:tcPr>
          <w:p w14:paraId="2A8453C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CICLOSPORINA</w:t>
            </w:r>
          </w:p>
        </w:tc>
        <w:tc>
          <w:tcPr>
            <w:tcW w:w="1985" w:type="dxa"/>
            <w:tcBorders>
              <w:top w:val="nil"/>
              <w:left w:val="nil"/>
              <w:bottom w:val="single" w:sz="4" w:space="0" w:color="auto"/>
              <w:right w:val="single" w:sz="4" w:space="0" w:color="auto"/>
            </w:tcBorders>
            <w:shd w:val="clear" w:color="auto" w:fill="auto"/>
            <w:noWrap/>
            <w:vAlign w:val="bottom"/>
            <w:hideMark/>
          </w:tcPr>
          <w:p w14:paraId="318ECDB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58,61 </w:t>
            </w:r>
          </w:p>
        </w:tc>
      </w:tr>
      <w:tr w:rsidR="00F3298B" w:rsidRPr="00F3298B" w14:paraId="5ADDD87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0DB1CB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02.02.07.019-0</w:t>
            </w:r>
          </w:p>
        </w:tc>
        <w:tc>
          <w:tcPr>
            <w:tcW w:w="6198" w:type="dxa"/>
            <w:tcBorders>
              <w:top w:val="nil"/>
              <w:left w:val="nil"/>
              <w:bottom w:val="single" w:sz="4" w:space="0" w:color="auto"/>
              <w:right w:val="single" w:sz="4" w:space="0" w:color="auto"/>
            </w:tcBorders>
            <w:shd w:val="clear" w:color="auto" w:fill="auto"/>
            <w:noWrap/>
            <w:vAlign w:val="bottom"/>
            <w:hideMark/>
          </w:tcPr>
          <w:p w14:paraId="50EA591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COBRE</w:t>
            </w:r>
          </w:p>
        </w:tc>
        <w:tc>
          <w:tcPr>
            <w:tcW w:w="1985" w:type="dxa"/>
            <w:tcBorders>
              <w:top w:val="nil"/>
              <w:left w:val="nil"/>
              <w:bottom w:val="single" w:sz="4" w:space="0" w:color="auto"/>
              <w:right w:val="single" w:sz="4" w:space="0" w:color="auto"/>
            </w:tcBorders>
            <w:shd w:val="clear" w:color="auto" w:fill="auto"/>
            <w:noWrap/>
            <w:vAlign w:val="bottom"/>
            <w:hideMark/>
          </w:tcPr>
          <w:p w14:paraId="4968F72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DC3AE21"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BC777B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lastRenderedPageBreak/>
              <w:t>02.02.07.020-4</w:t>
            </w:r>
          </w:p>
        </w:tc>
        <w:tc>
          <w:tcPr>
            <w:tcW w:w="6198" w:type="dxa"/>
            <w:tcBorders>
              <w:top w:val="nil"/>
              <w:left w:val="nil"/>
              <w:bottom w:val="single" w:sz="4" w:space="0" w:color="auto"/>
              <w:right w:val="single" w:sz="4" w:space="0" w:color="auto"/>
            </w:tcBorders>
            <w:shd w:val="clear" w:color="000000" w:fill="FFFFFF"/>
            <w:vAlign w:val="center"/>
            <w:hideMark/>
          </w:tcPr>
          <w:p w14:paraId="7E48CA2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DIGITALICOS (DIGOXINA, DIGITOXINA)</w:t>
            </w:r>
          </w:p>
        </w:tc>
        <w:tc>
          <w:tcPr>
            <w:tcW w:w="1985" w:type="dxa"/>
            <w:tcBorders>
              <w:top w:val="nil"/>
              <w:left w:val="nil"/>
              <w:bottom w:val="single" w:sz="4" w:space="0" w:color="auto"/>
              <w:right w:val="single" w:sz="4" w:space="0" w:color="auto"/>
            </w:tcBorders>
            <w:shd w:val="clear" w:color="auto" w:fill="auto"/>
            <w:noWrap/>
            <w:vAlign w:val="bottom"/>
            <w:hideMark/>
          </w:tcPr>
          <w:p w14:paraId="497FFAC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8,97 </w:t>
            </w:r>
          </w:p>
        </w:tc>
      </w:tr>
      <w:tr w:rsidR="00F3298B" w:rsidRPr="00F3298B" w14:paraId="519F8E1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6FC170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02.02.07.021-2</w:t>
            </w:r>
          </w:p>
        </w:tc>
        <w:tc>
          <w:tcPr>
            <w:tcW w:w="6198" w:type="dxa"/>
            <w:tcBorders>
              <w:top w:val="nil"/>
              <w:left w:val="nil"/>
              <w:bottom w:val="single" w:sz="4" w:space="0" w:color="auto"/>
              <w:right w:val="single" w:sz="4" w:space="0" w:color="auto"/>
            </w:tcBorders>
            <w:shd w:val="clear" w:color="000000" w:fill="FFFFFF"/>
            <w:vAlign w:val="center"/>
            <w:hideMark/>
          </w:tcPr>
          <w:p w14:paraId="700C6F1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ETOSSUXIMIDA</w:t>
            </w:r>
          </w:p>
        </w:tc>
        <w:tc>
          <w:tcPr>
            <w:tcW w:w="1985" w:type="dxa"/>
            <w:tcBorders>
              <w:top w:val="nil"/>
              <w:left w:val="nil"/>
              <w:bottom w:val="single" w:sz="4" w:space="0" w:color="auto"/>
              <w:right w:val="single" w:sz="4" w:space="0" w:color="auto"/>
            </w:tcBorders>
            <w:shd w:val="clear" w:color="auto" w:fill="auto"/>
            <w:noWrap/>
            <w:vAlign w:val="bottom"/>
            <w:hideMark/>
          </w:tcPr>
          <w:p w14:paraId="280E8F6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6983C8E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11C2E3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02.02.07.022-0</w:t>
            </w:r>
          </w:p>
        </w:tc>
        <w:tc>
          <w:tcPr>
            <w:tcW w:w="6198" w:type="dxa"/>
            <w:tcBorders>
              <w:top w:val="nil"/>
              <w:left w:val="nil"/>
              <w:bottom w:val="single" w:sz="4" w:space="0" w:color="auto"/>
              <w:right w:val="single" w:sz="4" w:space="0" w:color="auto"/>
            </w:tcBorders>
            <w:shd w:val="clear" w:color="auto" w:fill="auto"/>
            <w:noWrap/>
            <w:vAlign w:val="bottom"/>
            <w:hideMark/>
          </w:tcPr>
          <w:p w14:paraId="61254CC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FENITOINA</w:t>
            </w:r>
          </w:p>
        </w:tc>
        <w:tc>
          <w:tcPr>
            <w:tcW w:w="1985" w:type="dxa"/>
            <w:tcBorders>
              <w:top w:val="nil"/>
              <w:left w:val="nil"/>
              <w:bottom w:val="single" w:sz="4" w:space="0" w:color="auto"/>
              <w:right w:val="single" w:sz="4" w:space="0" w:color="auto"/>
            </w:tcBorders>
            <w:shd w:val="clear" w:color="auto" w:fill="auto"/>
            <w:noWrap/>
            <w:vAlign w:val="bottom"/>
            <w:hideMark/>
          </w:tcPr>
          <w:p w14:paraId="6EFFE1B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35,22 </w:t>
            </w:r>
          </w:p>
        </w:tc>
      </w:tr>
      <w:tr w:rsidR="00F3298B" w:rsidRPr="00F3298B" w14:paraId="04B03A6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FBF3D6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02.02.07.023-9</w:t>
            </w:r>
          </w:p>
        </w:tc>
        <w:tc>
          <w:tcPr>
            <w:tcW w:w="6198" w:type="dxa"/>
            <w:tcBorders>
              <w:top w:val="nil"/>
              <w:left w:val="nil"/>
              <w:bottom w:val="single" w:sz="4" w:space="0" w:color="auto"/>
              <w:right w:val="single" w:sz="4" w:space="0" w:color="auto"/>
            </w:tcBorders>
            <w:shd w:val="clear" w:color="auto" w:fill="auto"/>
            <w:noWrap/>
            <w:vAlign w:val="bottom"/>
            <w:hideMark/>
          </w:tcPr>
          <w:p w14:paraId="66A473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FENOL</w:t>
            </w:r>
          </w:p>
        </w:tc>
        <w:tc>
          <w:tcPr>
            <w:tcW w:w="1985" w:type="dxa"/>
            <w:tcBorders>
              <w:top w:val="nil"/>
              <w:left w:val="nil"/>
              <w:bottom w:val="single" w:sz="4" w:space="0" w:color="auto"/>
              <w:right w:val="single" w:sz="4" w:space="0" w:color="auto"/>
            </w:tcBorders>
            <w:shd w:val="clear" w:color="auto" w:fill="auto"/>
            <w:noWrap/>
            <w:vAlign w:val="bottom"/>
            <w:hideMark/>
          </w:tcPr>
          <w:p w14:paraId="4E0083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2,05 </w:t>
            </w:r>
          </w:p>
        </w:tc>
      </w:tr>
      <w:tr w:rsidR="00F3298B" w:rsidRPr="00F3298B" w14:paraId="6F76A9A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7BE43F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02.02.07.024-7</w:t>
            </w:r>
          </w:p>
        </w:tc>
        <w:tc>
          <w:tcPr>
            <w:tcW w:w="6198" w:type="dxa"/>
            <w:tcBorders>
              <w:top w:val="nil"/>
              <w:left w:val="nil"/>
              <w:bottom w:val="single" w:sz="4" w:space="0" w:color="auto"/>
              <w:right w:val="single" w:sz="4" w:space="0" w:color="auto"/>
            </w:tcBorders>
            <w:shd w:val="clear" w:color="000000" w:fill="FFFFFF"/>
            <w:vAlign w:val="center"/>
            <w:hideMark/>
          </w:tcPr>
          <w:p w14:paraId="5942F2F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FORMALDEIDO</w:t>
            </w:r>
          </w:p>
        </w:tc>
        <w:tc>
          <w:tcPr>
            <w:tcW w:w="1985" w:type="dxa"/>
            <w:tcBorders>
              <w:top w:val="nil"/>
              <w:left w:val="nil"/>
              <w:bottom w:val="single" w:sz="4" w:space="0" w:color="auto"/>
              <w:right w:val="single" w:sz="4" w:space="0" w:color="auto"/>
            </w:tcBorders>
            <w:shd w:val="clear" w:color="auto" w:fill="auto"/>
            <w:noWrap/>
            <w:vAlign w:val="bottom"/>
            <w:hideMark/>
          </w:tcPr>
          <w:p w14:paraId="786FAE1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77B11D6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65865D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02.02.07.025-5</w:t>
            </w:r>
          </w:p>
        </w:tc>
        <w:tc>
          <w:tcPr>
            <w:tcW w:w="6198" w:type="dxa"/>
            <w:tcBorders>
              <w:top w:val="nil"/>
              <w:left w:val="nil"/>
              <w:bottom w:val="single" w:sz="4" w:space="0" w:color="auto"/>
              <w:right w:val="single" w:sz="4" w:space="0" w:color="auto"/>
            </w:tcBorders>
            <w:shd w:val="clear" w:color="auto" w:fill="auto"/>
            <w:noWrap/>
            <w:vAlign w:val="bottom"/>
            <w:hideMark/>
          </w:tcPr>
          <w:p w14:paraId="78476C5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LITIO</w:t>
            </w:r>
          </w:p>
        </w:tc>
        <w:tc>
          <w:tcPr>
            <w:tcW w:w="1985" w:type="dxa"/>
            <w:tcBorders>
              <w:top w:val="nil"/>
              <w:left w:val="nil"/>
              <w:bottom w:val="single" w:sz="4" w:space="0" w:color="auto"/>
              <w:right w:val="single" w:sz="4" w:space="0" w:color="auto"/>
            </w:tcBorders>
            <w:shd w:val="clear" w:color="auto" w:fill="auto"/>
            <w:noWrap/>
            <w:vAlign w:val="bottom"/>
            <w:hideMark/>
          </w:tcPr>
          <w:p w14:paraId="6713A516"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2,25 </w:t>
            </w:r>
          </w:p>
        </w:tc>
      </w:tr>
      <w:tr w:rsidR="00F3298B" w:rsidRPr="00F3298B" w14:paraId="790E81D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0C2AFA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02.02.07.026-3</w:t>
            </w:r>
          </w:p>
        </w:tc>
        <w:tc>
          <w:tcPr>
            <w:tcW w:w="6198" w:type="dxa"/>
            <w:tcBorders>
              <w:top w:val="nil"/>
              <w:left w:val="nil"/>
              <w:bottom w:val="single" w:sz="4" w:space="0" w:color="auto"/>
              <w:right w:val="single" w:sz="4" w:space="0" w:color="auto"/>
            </w:tcBorders>
            <w:shd w:val="clear" w:color="auto" w:fill="auto"/>
            <w:noWrap/>
            <w:vAlign w:val="bottom"/>
            <w:hideMark/>
          </w:tcPr>
          <w:p w14:paraId="27DA21A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MERCURIO</w:t>
            </w:r>
          </w:p>
        </w:tc>
        <w:tc>
          <w:tcPr>
            <w:tcW w:w="1985" w:type="dxa"/>
            <w:tcBorders>
              <w:top w:val="nil"/>
              <w:left w:val="nil"/>
              <w:bottom w:val="single" w:sz="4" w:space="0" w:color="auto"/>
              <w:right w:val="single" w:sz="4" w:space="0" w:color="auto"/>
            </w:tcBorders>
            <w:shd w:val="clear" w:color="auto" w:fill="auto"/>
            <w:noWrap/>
            <w:vAlign w:val="bottom"/>
            <w:hideMark/>
          </w:tcPr>
          <w:p w14:paraId="7649675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2,04 </w:t>
            </w:r>
          </w:p>
        </w:tc>
      </w:tr>
      <w:tr w:rsidR="00F3298B" w:rsidRPr="00F3298B" w14:paraId="226610FF"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C98247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02.02.07.027-1</w:t>
            </w:r>
          </w:p>
        </w:tc>
        <w:tc>
          <w:tcPr>
            <w:tcW w:w="6198" w:type="dxa"/>
            <w:tcBorders>
              <w:top w:val="nil"/>
              <w:left w:val="nil"/>
              <w:bottom w:val="single" w:sz="4" w:space="0" w:color="auto"/>
              <w:right w:val="single" w:sz="4" w:space="0" w:color="auto"/>
            </w:tcBorders>
            <w:shd w:val="clear" w:color="000000" w:fill="FFFFFF"/>
            <w:vAlign w:val="center"/>
            <w:hideMark/>
          </w:tcPr>
          <w:p w14:paraId="33BAEF5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META-HEMOGLOBINA</w:t>
            </w:r>
          </w:p>
        </w:tc>
        <w:tc>
          <w:tcPr>
            <w:tcW w:w="1985" w:type="dxa"/>
            <w:tcBorders>
              <w:top w:val="nil"/>
              <w:left w:val="nil"/>
              <w:bottom w:val="single" w:sz="4" w:space="0" w:color="auto"/>
              <w:right w:val="single" w:sz="4" w:space="0" w:color="auto"/>
            </w:tcBorders>
            <w:shd w:val="clear" w:color="auto" w:fill="auto"/>
            <w:noWrap/>
            <w:vAlign w:val="bottom"/>
            <w:hideMark/>
          </w:tcPr>
          <w:p w14:paraId="257C08B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4,11 </w:t>
            </w:r>
          </w:p>
        </w:tc>
      </w:tr>
      <w:tr w:rsidR="00F3298B" w:rsidRPr="00F3298B" w14:paraId="44F0808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A6BDE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02.02.07.031-0</w:t>
            </w:r>
          </w:p>
        </w:tc>
        <w:tc>
          <w:tcPr>
            <w:tcW w:w="6198" w:type="dxa"/>
            <w:tcBorders>
              <w:top w:val="nil"/>
              <w:left w:val="nil"/>
              <w:bottom w:val="single" w:sz="4" w:space="0" w:color="auto"/>
              <w:right w:val="single" w:sz="4" w:space="0" w:color="auto"/>
            </w:tcBorders>
            <w:shd w:val="clear" w:color="000000" w:fill="FFFFFF"/>
            <w:vAlign w:val="center"/>
            <w:hideMark/>
          </w:tcPr>
          <w:p w14:paraId="57D1559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SALICILATOS</w:t>
            </w:r>
          </w:p>
        </w:tc>
        <w:tc>
          <w:tcPr>
            <w:tcW w:w="1985" w:type="dxa"/>
            <w:tcBorders>
              <w:top w:val="nil"/>
              <w:left w:val="nil"/>
              <w:bottom w:val="single" w:sz="4" w:space="0" w:color="auto"/>
              <w:right w:val="single" w:sz="4" w:space="0" w:color="auto"/>
            </w:tcBorders>
            <w:shd w:val="clear" w:color="auto" w:fill="auto"/>
            <w:noWrap/>
            <w:vAlign w:val="bottom"/>
            <w:hideMark/>
          </w:tcPr>
          <w:p w14:paraId="14CE2F1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20,10 </w:t>
            </w:r>
          </w:p>
        </w:tc>
      </w:tr>
      <w:tr w:rsidR="00F3298B" w:rsidRPr="00F3298B" w14:paraId="42ABD7D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97ED33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02.02.07.032-8</w:t>
            </w:r>
          </w:p>
        </w:tc>
        <w:tc>
          <w:tcPr>
            <w:tcW w:w="6198" w:type="dxa"/>
            <w:tcBorders>
              <w:top w:val="nil"/>
              <w:left w:val="nil"/>
              <w:bottom w:val="single" w:sz="4" w:space="0" w:color="auto"/>
              <w:right w:val="single" w:sz="4" w:space="0" w:color="auto"/>
            </w:tcBorders>
            <w:shd w:val="clear" w:color="000000" w:fill="FFFFFF"/>
            <w:vAlign w:val="center"/>
            <w:hideMark/>
          </w:tcPr>
          <w:p w14:paraId="7178E2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SULFATOS</w:t>
            </w:r>
          </w:p>
        </w:tc>
        <w:tc>
          <w:tcPr>
            <w:tcW w:w="1985" w:type="dxa"/>
            <w:tcBorders>
              <w:top w:val="nil"/>
              <w:left w:val="nil"/>
              <w:bottom w:val="single" w:sz="4" w:space="0" w:color="auto"/>
              <w:right w:val="single" w:sz="4" w:space="0" w:color="auto"/>
            </w:tcBorders>
            <w:shd w:val="clear" w:color="auto" w:fill="auto"/>
            <w:noWrap/>
            <w:vAlign w:val="bottom"/>
            <w:hideMark/>
          </w:tcPr>
          <w:p w14:paraId="45860CF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3,51 </w:t>
            </w:r>
          </w:p>
        </w:tc>
      </w:tr>
      <w:tr w:rsidR="00F3298B" w:rsidRPr="00F3298B" w14:paraId="421003B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585105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02.02.07.033-6 </w:t>
            </w:r>
          </w:p>
        </w:tc>
        <w:tc>
          <w:tcPr>
            <w:tcW w:w="6198" w:type="dxa"/>
            <w:tcBorders>
              <w:top w:val="nil"/>
              <w:left w:val="nil"/>
              <w:bottom w:val="single" w:sz="4" w:space="0" w:color="auto"/>
              <w:right w:val="single" w:sz="4" w:space="0" w:color="auto"/>
            </w:tcBorders>
            <w:shd w:val="clear" w:color="000000" w:fill="FFFFFF"/>
            <w:vAlign w:val="center"/>
            <w:hideMark/>
          </w:tcPr>
          <w:p w14:paraId="6CD1291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TEOFILINA</w:t>
            </w:r>
          </w:p>
        </w:tc>
        <w:tc>
          <w:tcPr>
            <w:tcW w:w="1985" w:type="dxa"/>
            <w:tcBorders>
              <w:top w:val="nil"/>
              <w:left w:val="nil"/>
              <w:bottom w:val="single" w:sz="4" w:space="0" w:color="auto"/>
              <w:right w:val="single" w:sz="4" w:space="0" w:color="auto"/>
            </w:tcBorders>
            <w:shd w:val="clear" w:color="auto" w:fill="auto"/>
            <w:noWrap/>
            <w:vAlign w:val="bottom"/>
            <w:hideMark/>
          </w:tcPr>
          <w:p w14:paraId="2F21E30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458080D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B6BAB2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02.02.07.034-4</w:t>
            </w:r>
          </w:p>
        </w:tc>
        <w:tc>
          <w:tcPr>
            <w:tcW w:w="6198" w:type="dxa"/>
            <w:tcBorders>
              <w:top w:val="nil"/>
              <w:left w:val="nil"/>
              <w:bottom w:val="single" w:sz="4" w:space="0" w:color="auto"/>
              <w:right w:val="single" w:sz="4" w:space="0" w:color="auto"/>
            </w:tcBorders>
            <w:shd w:val="clear" w:color="000000" w:fill="FFFFFF"/>
            <w:vAlign w:val="center"/>
            <w:hideMark/>
          </w:tcPr>
          <w:p w14:paraId="6C927E1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DOSAGEM DE TIOCIANATO</w:t>
            </w:r>
          </w:p>
        </w:tc>
        <w:tc>
          <w:tcPr>
            <w:tcW w:w="1985" w:type="dxa"/>
            <w:tcBorders>
              <w:top w:val="nil"/>
              <w:left w:val="nil"/>
              <w:bottom w:val="single" w:sz="4" w:space="0" w:color="auto"/>
              <w:right w:val="single" w:sz="4" w:space="0" w:color="auto"/>
            </w:tcBorders>
            <w:shd w:val="clear" w:color="auto" w:fill="auto"/>
            <w:noWrap/>
            <w:vAlign w:val="bottom"/>
            <w:hideMark/>
          </w:tcPr>
          <w:p w14:paraId="4AFC20B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3,68 </w:t>
            </w:r>
          </w:p>
        </w:tc>
      </w:tr>
      <w:tr w:rsidR="00F3298B" w:rsidRPr="00F3298B" w14:paraId="5A33F06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DDADEC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02.02.07.035-2</w:t>
            </w:r>
          </w:p>
        </w:tc>
        <w:tc>
          <w:tcPr>
            <w:tcW w:w="6198" w:type="dxa"/>
            <w:tcBorders>
              <w:top w:val="nil"/>
              <w:left w:val="nil"/>
              <w:bottom w:val="single" w:sz="4" w:space="0" w:color="auto"/>
              <w:right w:val="single" w:sz="4" w:space="0" w:color="auto"/>
            </w:tcBorders>
            <w:shd w:val="clear" w:color="auto" w:fill="auto"/>
            <w:noWrap/>
            <w:vAlign w:val="bottom"/>
            <w:hideMark/>
          </w:tcPr>
          <w:p w14:paraId="00A1D7C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DOSAGEM DE ZINCO</w:t>
            </w:r>
          </w:p>
        </w:tc>
        <w:tc>
          <w:tcPr>
            <w:tcW w:w="1985" w:type="dxa"/>
            <w:tcBorders>
              <w:top w:val="nil"/>
              <w:left w:val="nil"/>
              <w:bottom w:val="single" w:sz="4" w:space="0" w:color="auto"/>
              <w:right w:val="single" w:sz="4" w:space="0" w:color="auto"/>
            </w:tcBorders>
            <w:shd w:val="clear" w:color="auto" w:fill="auto"/>
            <w:noWrap/>
            <w:vAlign w:val="bottom"/>
            <w:hideMark/>
          </w:tcPr>
          <w:p w14:paraId="5BE0CD6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15,65 </w:t>
            </w:r>
          </w:p>
        </w:tc>
      </w:tr>
      <w:tr w:rsidR="00F3298B" w:rsidRPr="00F3298B" w14:paraId="0B96F30D" w14:textId="77777777" w:rsidTr="00F3298B">
        <w:trPr>
          <w:trHeight w:val="288"/>
        </w:trPr>
        <w:tc>
          <w:tcPr>
            <w:tcW w:w="1740" w:type="dxa"/>
            <w:tcBorders>
              <w:top w:val="nil"/>
              <w:left w:val="nil"/>
              <w:bottom w:val="nil"/>
              <w:right w:val="nil"/>
            </w:tcBorders>
            <w:shd w:val="clear" w:color="auto" w:fill="auto"/>
            <w:noWrap/>
            <w:vAlign w:val="bottom"/>
            <w:hideMark/>
          </w:tcPr>
          <w:p w14:paraId="1599C55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nil"/>
              <w:bottom w:val="nil"/>
              <w:right w:val="nil"/>
            </w:tcBorders>
            <w:shd w:val="clear" w:color="auto" w:fill="auto"/>
            <w:noWrap/>
            <w:vAlign w:val="bottom"/>
            <w:hideMark/>
          </w:tcPr>
          <w:p w14:paraId="47350129"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1985" w:type="dxa"/>
            <w:tcBorders>
              <w:top w:val="nil"/>
              <w:left w:val="nil"/>
              <w:bottom w:val="nil"/>
              <w:right w:val="nil"/>
            </w:tcBorders>
            <w:shd w:val="clear" w:color="auto" w:fill="auto"/>
            <w:noWrap/>
            <w:vAlign w:val="bottom"/>
            <w:hideMark/>
          </w:tcPr>
          <w:p w14:paraId="577A5836"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0002A974" w14:textId="77777777" w:rsidTr="00F3298B">
        <w:trPr>
          <w:trHeight w:val="288"/>
        </w:trPr>
        <w:tc>
          <w:tcPr>
            <w:tcW w:w="1740" w:type="dxa"/>
            <w:tcBorders>
              <w:top w:val="nil"/>
              <w:left w:val="nil"/>
              <w:bottom w:val="nil"/>
              <w:right w:val="nil"/>
            </w:tcBorders>
            <w:shd w:val="clear" w:color="auto" w:fill="auto"/>
            <w:noWrap/>
            <w:vAlign w:val="bottom"/>
            <w:hideMark/>
          </w:tcPr>
          <w:p w14:paraId="38F6EE9F"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742D2CBD" w14:textId="77777777" w:rsidR="00F3298B" w:rsidRPr="00F3298B" w:rsidRDefault="00F3298B" w:rsidP="00F3298B">
            <w:pPr>
              <w:spacing w:before="0" w:after="0" w:line="240" w:lineRule="auto"/>
              <w:jc w:val="left"/>
              <w:rPr>
                <w:rFonts w:ascii="Arial" w:eastAsia="Times New Roman" w:hAnsi="Arial" w:cs="Arial"/>
                <w:b/>
                <w:bCs/>
                <w:i/>
                <w:iCs/>
                <w:color w:val="000000"/>
                <w:sz w:val="18"/>
                <w:szCs w:val="18"/>
                <w:u w:val="single"/>
                <w:lang w:eastAsia="pt-BR"/>
              </w:rPr>
            </w:pPr>
            <w:r w:rsidRPr="00F3298B">
              <w:rPr>
                <w:rFonts w:ascii="Arial" w:eastAsia="Times New Roman" w:hAnsi="Arial" w:cs="Arial"/>
                <w:b/>
                <w:bCs/>
                <w:i/>
                <w:iCs/>
                <w:color w:val="000000"/>
                <w:sz w:val="18"/>
                <w:szCs w:val="18"/>
                <w:u w:val="single"/>
                <w:lang w:eastAsia="pt-BR"/>
              </w:rPr>
              <w:t>EXAMES MICROBIOLOGICOS</w:t>
            </w:r>
          </w:p>
        </w:tc>
        <w:tc>
          <w:tcPr>
            <w:tcW w:w="1985" w:type="dxa"/>
            <w:tcBorders>
              <w:top w:val="nil"/>
              <w:left w:val="nil"/>
              <w:bottom w:val="nil"/>
              <w:right w:val="nil"/>
            </w:tcBorders>
            <w:shd w:val="clear" w:color="auto" w:fill="auto"/>
            <w:noWrap/>
            <w:vAlign w:val="bottom"/>
            <w:hideMark/>
          </w:tcPr>
          <w:p w14:paraId="041A4CD8" w14:textId="77777777" w:rsidR="00F3298B" w:rsidRPr="00F3298B" w:rsidRDefault="00F3298B" w:rsidP="00F3298B">
            <w:pPr>
              <w:spacing w:before="0" w:after="0" w:line="240" w:lineRule="auto"/>
              <w:jc w:val="left"/>
              <w:rPr>
                <w:rFonts w:ascii="Arial" w:eastAsia="Times New Roman" w:hAnsi="Arial" w:cs="Arial"/>
                <w:b/>
                <w:bCs/>
                <w:i/>
                <w:iCs/>
                <w:color w:val="000000"/>
                <w:sz w:val="18"/>
                <w:szCs w:val="18"/>
                <w:u w:val="single"/>
                <w:lang w:eastAsia="pt-BR"/>
              </w:rPr>
            </w:pPr>
          </w:p>
        </w:tc>
      </w:tr>
      <w:tr w:rsidR="00F3298B" w:rsidRPr="00F3298B" w14:paraId="1220F4C9"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B765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02.02.08.001-3</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7B67F87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ANTIBIOGRAMA</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EB2F2FE"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4,98 </w:t>
            </w:r>
          </w:p>
        </w:tc>
      </w:tr>
      <w:tr w:rsidR="00F3298B" w:rsidRPr="00F3298B" w14:paraId="3687F24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55B75D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02.02.08.003-0 </w:t>
            </w:r>
          </w:p>
        </w:tc>
        <w:tc>
          <w:tcPr>
            <w:tcW w:w="6198" w:type="dxa"/>
            <w:tcBorders>
              <w:top w:val="nil"/>
              <w:left w:val="nil"/>
              <w:bottom w:val="single" w:sz="4" w:space="0" w:color="auto"/>
              <w:right w:val="single" w:sz="4" w:space="0" w:color="auto"/>
            </w:tcBorders>
            <w:shd w:val="clear" w:color="auto" w:fill="auto"/>
            <w:noWrap/>
            <w:vAlign w:val="bottom"/>
            <w:hideMark/>
          </w:tcPr>
          <w:p w14:paraId="70C3D8F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ANTIBIOGRAMA P/ MICOBACTERIAS</w:t>
            </w:r>
          </w:p>
        </w:tc>
        <w:tc>
          <w:tcPr>
            <w:tcW w:w="1985" w:type="dxa"/>
            <w:tcBorders>
              <w:top w:val="nil"/>
              <w:left w:val="nil"/>
              <w:bottom w:val="single" w:sz="4" w:space="0" w:color="auto"/>
              <w:right w:val="single" w:sz="4" w:space="0" w:color="auto"/>
            </w:tcBorders>
            <w:shd w:val="clear" w:color="auto" w:fill="auto"/>
            <w:noWrap/>
            <w:vAlign w:val="bottom"/>
            <w:hideMark/>
          </w:tcPr>
          <w:p w14:paraId="2467A09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13,33 </w:t>
            </w:r>
          </w:p>
        </w:tc>
      </w:tr>
      <w:tr w:rsidR="00F3298B" w:rsidRPr="00F3298B" w14:paraId="46F50284"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865931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02.02.08.004-8 </w:t>
            </w:r>
          </w:p>
        </w:tc>
        <w:tc>
          <w:tcPr>
            <w:tcW w:w="6198" w:type="dxa"/>
            <w:tcBorders>
              <w:top w:val="nil"/>
              <w:left w:val="nil"/>
              <w:bottom w:val="single" w:sz="4" w:space="0" w:color="auto"/>
              <w:right w:val="single" w:sz="4" w:space="0" w:color="auto"/>
            </w:tcBorders>
            <w:shd w:val="clear" w:color="auto" w:fill="auto"/>
            <w:noWrap/>
            <w:vAlign w:val="bottom"/>
            <w:hideMark/>
          </w:tcPr>
          <w:p w14:paraId="0BC7926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BACILOSCOPIA DIRETA P/ BAAR TUBERCULOSE (DIAGNÓSTICA)</w:t>
            </w:r>
          </w:p>
        </w:tc>
        <w:tc>
          <w:tcPr>
            <w:tcW w:w="1985" w:type="dxa"/>
            <w:tcBorders>
              <w:top w:val="nil"/>
              <w:left w:val="nil"/>
              <w:bottom w:val="single" w:sz="4" w:space="0" w:color="auto"/>
              <w:right w:val="single" w:sz="4" w:space="0" w:color="auto"/>
            </w:tcBorders>
            <w:shd w:val="clear" w:color="auto" w:fill="auto"/>
            <w:noWrap/>
            <w:vAlign w:val="bottom"/>
            <w:hideMark/>
          </w:tcPr>
          <w:p w14:paraId="0249094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4,20 </w:t>
            </w:r>
          </w:p>
        </w:tc>
      </w:tr>
      <w:tr w:rsidR="00F3298B" w:rsidRPr="00F3298B" w14:paraId="210B5149"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06E5E1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02.02.08.005-6</w:t>
            </w:r>
          </w:p>
        </w:tc>
        <w:tc>
          <w:tcPr>
            <w:tcW w:w="6198" w:type="dxa"/>
            <w:tcBorders>
              <w:top w:val="nil"/>
              <w:left w:val="nil"/>
              <w:bottom w:val="single" w:sz="4" w:space="0" w:color="auto"/>
              <w:right w:val="single" w:sz="4" w:space="0" w:color="auto"/>
            </w:tcBorders>
            <w:shd w:val="clear" w:color="auto" w:fill="auto"/>
            <w:noWrap/>
            <w:vAlign w:val="bottom"/>
            <w:hideMark/>
          </w:tcPr>
          <w:p w14:paraId="651D7F6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BACILOSCOPIA DIRETA P/ BAAR (HANSENIASE)</w:t>
            </w:r>
          </w:p>
        </w:tc>
        <w:tc>
          <w:tcPr>
            <w:tcW w:w="1985" w:type="dxa"/>
            <w:tcBorders>
              <w:top w:val="nil"/>
              <w:left w:val="nil"/>
              <w:bottom w:val="single" w:sz="4" w:space="0" w:color="auto"/>
              <w:right w:val="single" w:sz="4" w:space="0" w:color="auto"/>
            </w:tcBorders>
            <w:shd w:val="clear" w:color="auto" w:fill="auto"/>
            <w:noWrap/>
            <w:vAlign w:val="bottom"/>
            <w:hideMark/>
          </w:tcPr>
          <w:p w14:paraId="37ADC92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4,20 </w:t>
            </w:r>
          </w:p>
        </w:tc>
      </w:tr>
      <w:tr w:rsidR="00F3298B" w:rsidRPr="00F3298B" w14:paraId="4A99BA1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A3A2F1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02.02.08.006-4</w:t>
            </w:r>
          </w:p>
        </w:tc>
        <w:tc>
          <w:tcPr>
            <w:tcW w:w="6198" w:type="dxa"/>
            <w:tcBorders>
              <w:top w:val="nil"/>
              <w:left w:val="nil"/>
              <w:bottom w:val="single" w:sz="4" w:space="0" w:color="auto"/>
              <w:right w:val="single" w:sz="4" w:space="0" w:color="auto"/>
            </w:tcBorders>
            <w:shd w:val="clear" w:color="auto" w:fill="auto"/>
            <w:noWrap/>
            <w:vAlign w:val="bottom"/>
            <w:hideMark/>
          </w:tcPr>
          <w:p w14:paraId="352E645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BACILOSCOPIA DIRETA P/ BAAR TUBERCULOS (CONTROLE)</w:t>
            </w:r>
          </w:p>
        </w:tc>
        <w:tc>
          <w:tcPr>
            <w:tcW w:w="1985" w:type="dxa"/>
            <w:tcBorders>
              <w:top w:val="nil"/>
              <w:left w:val="nil"/>
              <w:bottom w:val="single" w:sz="4" w:space="0" w:color="auto"/>
              <w:right w:val="single" w:sz="4" w:space="0" w:color="auto"/>
            </w:tcBorders>
            <w:shd w:val="clear" w:color="auto" w:fill="auto"/>
            <w:noWrap/>
            <w:vAlign w:val="bottom"/>
            <w:hideMark/>
          </w:tcPr>
          <w:p w14:paraId="4FCB702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4,20 </w:t>
            </w:r>
          </w:p>
        </w:tc>
      </w:tr>
      <w:tr w:rsidR="00F3298B" w:rsidRPr="00F3298B" w14:paraId="110FCE6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684FA3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02.02.08.007-2 </w:t>
            </w:r>
          </w:p>
        </w:tc>
        <w:tc>
          <w:tcPr>
            <w:tcW w:w="6198" w:type="dxa"/>
            <w:tcBorders>
              <w:top w:val="nil"/>
              <w:left w:val="nil"/>
              <w:bottom w:val="single" w:sz="4" w:space="0" w:color="auto"/>
              <w:right w:val="single" w:sz="4" w:space="0" w:color="auto"/>
            </w:tcBorders>
            <w:shd w:val="clear" w:color="auto" w:fill="auto"/>
            <w:noWrap/>
            <w:vAlign w:val="bottom"/>
            <w:hideMark/>
          </w:tcPr>
          <w:p w14:paraId="3680057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BACTERIOSCOPIA (GRAM)</w:t>
            </w:r>
          </w:p>
        </w:tc>
        <w:tc>
          <w:tcPr>
            <w:tcW w:w="1985" w:type="dxa"/>
            <w:tcBorders>
              <w:top w:val="nil"/>
              <w:left w:val="nil"/>
              <w:bottom w:val="single" w:sz="4" w:space="0" w:color="auto"/>
              <w:right w:val="single" w:sz="4" w:space="0" w:color="auto"/>
            </w:tcBorders>
            <w:shd w:val="clear" w:color="auto" w:fill="auto"/>
            <w:noWrap/>
            <w:vAlign w:val="bottom"/>
            <w:hideMark/>
          </w:tcPr>
          <w:p w14:paraId="685E9F3D"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2,80 </w:t>
            </w:r>
          </w:p>
        </w:tc>
      </w:tr>
      <w:tr w:rsidR="00F3298B" w:rsidRPr="00F3298B" w14:paraId="274E76D3"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266E778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02.02.08.008-0</w:t>
            </w:r>
          </w:p>
        </w:tc>
        <w:tc>
          <w:tcPr>
            <w:tcW w:w="6198" w:type="dxa"/>
            <w:tcBorders>
              <w:top w:val="nil"/>
              <w:left w:val="nil"/>
              <w:bottom w:val="single" w:sz="4" w:space="0" w:color="auto"/>
              <w:right w:val="single" w:sz="4" w:space="0" w:color="auto"/>
            </w:tcBorders>
            <w:shd w:val="clear" w:color="auto" w:fill="auto"/>
            <w:noWrap/>
            <w:vAlign w:val="bottom"/>
            <w:hideMark/>
          </w:tcPr>
          <w:p w14:paraId="76EC204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CULTURA DE BACTERIAS P/ IDENTIFICACAO / CONTAGEM COLONIAS</w:t>
            </w:r>
          </w:p>
        </w:tc>
        <w:tc>
          <w:tcPr>
            <w:tcW w:w="1985" w:type="dxa"/>
            <w:tcBorders>
              <w:top w:val="nil"/>
              <w:left w:val="nil"/>
              <w:bottom w:val="single" w:sz="4" w:space="0" w:color="auto"/>
              <w:right w:val="single" w:sz="4" w:space="0" w:color="auto"/>
            </w:tcBorders>
            <w:shd w:val="clear" w:color="auto" w:fill="auto"/>
            <w:noWrap/>
            <w:vAlign w:val="bottom"/>
            <w:hideMark/>
          </w:tcPr>
          <w:p w14:paraId="5BA014E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5,62 </w:t>
            </w:r>
          </w:p>
        </w:tc>
      </w:tr>
      <w:tr w:rsidR="00F3298B" w:rsidRPr="00F3298B" w14:paraId="1C60AA9B"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08314A2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02.02.08.010-2</w:t>
            </w:r>
          </w:p>
        </w:tc>
        <w:tc>
          <w:tcPr>
            <w:tcW w:w="6198" w:type="dxa"/>
            <w:tcBorders>
              <w:top w:val="nil"/>
              <w:left w:val="nil"/>
              <w:bottom w:val="single" w:sz="4" w:space="0" w:color="auto"/>
              <w:right w:val="single" w:sz="4" w:space="0" w:color="auto"/>
            </w:tcBorders>
            <w:shd w:val="clear" w:color="auto" w:fill="auto"/>
            <w:noWrap/>
            <w:vAlign w:val="bottom"/>
            <w:hideMark/>
          </w:tcPr>
          <w:p w14:paraId="65F5A6C8"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CULTURA P/ HERPESVIRUS</w:t>
            </w:r>
          </w:p>
        </w:tc>
        <w:tc>
          <w:tcPr>
            <w:tcW w:w="1985" w:type="dxa"/>
            <w:tcBorders>
              <w:top w:val="nil"/>
              <w:left w:val="nil"/>
              <w:bottom w:val="single" w:sz="4" w:space="0" w:color="auto"/>
              <w:right w:val="single" w:sz="4" w:space="0" w:color="auto"/>
            </w:tcBorders>
            <w:shd w:val="clear" w:color="auto" w:fill="auto"/>
            <w:noWrap/>
            <w:vAlign w:val="bottom"/>
            <w:hideMark/>
          </w:tcPr>
          <w:p w14:paraId="1C0C3BD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4,33 </w:t>
            </w:r>
          </w:p>
        </w:tc>
      </w:tr>
      <w:tr w:rsidR="00F3298B" w:rsidRPr="00F3298B" w14:paraId="4B92B36E"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37DCDAE"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02.02.08.011-0</w:t>
            </w:r>
          </w:p>
        </w:tc>
        <w:tc>
          <w:tcPr>
            <w:tcW w:w="6198" w:type="dxa"/>
            <w:tcBorders>
              <w:top w:val="nil"/>
              <w:left w:val="nil"/>
              <w:bottom w:val="single" w:sz="4" w:space="0" w:color="auto"/>
              <w:right w:val="single" w:sz="4" w:space="0" w:color="auto"/>
            </w:tcBorders>
            <w:shd w:val="clear" w:color="auto" w:fill="auto"/>
            <w:noWrap/>
            <w:vAlign w:val="bottom"/>
            <w:hideMark/>
          </w:tcPr>
          <w:p w14:paraId="4C48701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CULTURA PARA BAAR</w:t>
            </w:r>
          </w:p>
        </w:tc>
        <w:tc>
          <w:tcPr>
            <w:tcW w:w="1985" w:type="dxa"/>
            <w:tcBorders>
              <w:top w:val="nil"/>
              <w:left w:val="nil"/>
              <w:bottom w:val="single" w:sz="4" w:space="0" w:color="auto"/>
              <w:right w:val="single" w:sz="4" w:space="0" w:color="auto"/>
            </w:tcBorders>
            <w:shd w:val="clear" w:color="auto" w:fill="auto"/>
            <w:noWrap/>
            <w:vAlign w:val="bottom"/>
            <w:hideMark/>
          </w:tcPr>
          <w:p w14:paraId="1201011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5,63 </w:t>
            </w:r>
          </w:p>
        </w:tc>
      </w:tr>
      <w:tr w:rsidR="00F3298B" w:rsidRPr="00F3298B" w14:paraId="3F6D2437"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5FA5D0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02.02.08.012-9 </w:t>
            </w:r>
          </w:p>
        </w:tc>
        <w:tc>
          <w:tcPr>
            <w:tcW w:w="6198" w:type="dxa"/>
            <w:tcBorders>
              <w:top w:val="nil"/>
              <w:left w:val="nil"/>
              <w:bottom w:val="single" w:sz="4" w:space="0" w:color="auto"/>
              <w:right w:val="single" w:sz="4" w:space="0" w:color="auto"/>
            </w:tcBorders>
            <w:shd w:val="clear" w:color="000000" w:fill="FFFFFF"/>
            <w:vAlign w:val="center"/>
            <w:hideMark/>
          </w:tcPr>
          <w:p w14:paraId="00CF95C3"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CULTURA PARA BACTERIAS ANAEROBICAS</w:t>
            </w:r>
          </w:p>
        </w:tc>
        <w:tc>
          <w:tcPr>
            <w:tcW w:w="1985" w:type="dxa"/>
            <w:tcBorders>
              <w:top w:val="nil"/>
              <w:left w:val="nil"/>
              <w:bottom w:val="single" w:sz="4" w:space="0" w:color="auto"/>
              <w:right w:val="single" w:sz="4" w:space="0" w:color="auto"/>
            </w:tcBorders>
            <w:shd w:val="clear" w:color="auto" w:fill="auto"/>
            <w:noWrap/>
            <w:vAlign w:val="bottom"/>
            <w:hideMark/>
          </w:tcPr>
          <w:p w14:paraId="36B1008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10,25 </w:t>
            </w:r>
          </w:p>
        </w:tc>
      </w:tr>
      <w:tr w:rsidR="00F3298B" w:rsidRPr="00F3298B" w14:paraId="3F680304" w14:textId="77777777" w:rsidTr="00F3298B">
        <w:trPr>
          <w:trHeight w:val="288"/>
        </w:trPr>
        <w:tc>
          <w:tcPr>
            <w:tcW w:w="1740" w:type="dxa"/>
            <w:tcBorders>
              <w:top w:val="nil"/>
              <w:left w:val="single" w:sz="4" w:space="0" w:color="auto"/>
              <w:bottom w:val="single" w:sz="4" w:space="0" w:color="auto"/>
              <w:right w:val="single" w:sz="4" w:space="0" w:color="auto"/>
            </w:tcBorders>
            <w:shd w:val="clear" w:color="000000" w:fill="FFFFFF"/>
            <w:vAlign w:val="center"/>
            <w:hideMark/>
          </w:tcPr>
          <w:p w14:paraId="59131EA2"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02.02.08.013-7</w:t>
            </w:r>
          </w:p>
        </w:tc>
        <w:tc>
          <w:tcPr>
            <w:tcW w:w="6198" w:type="dxa"/>
            <w:tcBorders>
              <w:top w:val="nil"/>
              <w:left w:val="nil"/>
              <w:bottom w:val="single" w:sz="4" w:space="0" w:color="auto"/>
              <w:right w:val="single" w:sz="4" w:space="0" w:color="auto"/>
            </w:tcBorders>
            <w:shd w:val="clear" w:color="auto" w:fill="auto"/>
            <w:noWrap/>
            <w:vAlign w:val="bottom"/>
            <w:hideMark/>
          </w:tcPr>
          <w:p w14:paraId="4D8AFFB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CULTURA PARA IDENTIFICACAO DE FUNGOS</w:t>
            </w:r>
          </w:p>
        </w:tc>
        <w:tc>
          <w:tcPr>
            <w:tcW w:w="1985" w:type="dxa"/>
            <w:tcBorders>
              <w:top w:val="nil"/>
              <w:left w:val="nil"/>
              <w:bottom w:val="single" w:sz="4" w:space="0" w:color="auto"/>
              <w:right w:val="single" w:sz="4" w:space="0" w:color="auto"/>
            </w:tcBorders>
            <w:shd w:val="clear" w:color="auto" w:fill="auto"/>
            <w:noWrap/>
            <w:vAlign w:val="bottom"/>
            <w:hideMark/>
          </w:tcPr>
          <w:p w14:paraId="688131FF"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4,19 </w:t>
            </w:r>
          </w:p>
        </w:tc>
      </w:tr>
      <w:tr w:rsidR="00F3298B" w:rsidRPr="00F3298B" w14:paraId="0341B12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4488234"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02.02.08.014-5</w:t>
            </w:r>
          </w:p>
        </w:tc>
        <w:tc>
          <w:tcPr>
            <w:tcW w:w="6198" w:type="dxa"/>
            <w:tcBorders>
              <w:top w:val="nil"/>
              <w:left w:val="nil"/>
              <w:bottom w:val="single" w:sz="4" w:space="0" w:color="auto"/>
              <w:right w:val="single" w:sz="4" w:space="0" w:color="auto"/>
            </w:tcBorders>
            <w:shd w:val="clear" w:color="auto" w:fill="auto"/>
            <w:noWrap/>
            <w:vAlign w:val="bottom"/>
            <w:hideMark/>
          </w:tcPr>
          <w:p w14:paraId="3CB7BEE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EXAME MICROBIOLOGICO A FRESCO (DIRETO)</w:t>
            </w:r>
          </w:p>
        </w:tc>
        <w:tc>
          <w:tcPr>
            <w:tcW w:w="1985" w:type="dxa"/>
            <w:tcBorders>
              <w:top w:val="nil"/>
              <w:left w:val="nil"/>
              <w:bottom w:val="single" w:sz="4" w:space="0" w:color="auto"/>
              <w:right w:val="single" w:sz="4" w:space="0" w:color="auto"/>
            </w:tcBorders>
            <w:shd w:val="clear" w:color="auto" w:fill="auto"/>
            <w:noWrap/>
            <w:vAlign w:val="bottom"/>
            <w:hideMark/>
          </w:tcPr>
          <w:p w14:paraId="7022D491"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2,80 </w:t>
            </w:r>
          </w:p>
        </w:tc>
      </w:tr>
      <w:tr w:rsidR="00F3298B" w:rsidRPr="00F3298B" w14:paraId="67E5D325"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A368715"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02.02.08.015-3</w:t>
            </w:r>
          </w:p>
        </w:tc>
        <w:tc>
          <w:tcPr>
            <w:tcW w:w="6198" w:type="dxa"/>
            <w:tcBorders>
              <w:top w:val="nil"/>
              <w:left w:val="nil"/>
              <w:bottom w:val="single" w:sz="4" w:space="0" w:color="auto"/>
              <w:right w:val="single" w:sz="4" w:space="0" w:color="auto"/>
            </w:tcBorders>
            <w:shd w:val="clear" w:color="auto" w:fill="auto"/>
            <w:noWrap/>
            <w:vAlign w:val="bottom"/>
            <w:hideMark/>
          </w:tcPr>
          <w:p w14:paraId="68E8D68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HEMOCULTURA</w:t>
            </w:r>
          </w:p>
        </w:tc>
        <w:tc>
          <w:tcPr>
            <w:tcW w:w="1985" w:type="dxa"/>
            <w:tcBorders>
              <w:top w:val="nil"/>
              <w:left w:val="nil"/>
              <w:bottom w:val="single" w:sz="4" w:space="0" w:color="auto"/>
              <w:right w:val="single" w:sz="4" w:space="0" w:color="auto"/>
            </w:tcBorders>
            <w:shd w:val="clear" w:color="auto" w:fill="auto"/>
            <w:noWrap/>
            <w:vAlign w:val="bottom"/>
            <w:hideMark/>
          </w:tcPr>
          <w:p w14:paraId="477B7FE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11,49 </w:t>
            </w:r>
          </w:p>
        </w:tc>
      </w:tr>
      <w:tr w:rsidR="00F3298B" w:rsidRPr="00F3298B" w14:paraId="2B5E65F3"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76E22EA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02.02.08.016-1</w:t>
            </w:r>
          </w:p>
        </w:tc>
        <w:tc>
          <w:tcPr>
            <w:tcW w:w="6198" w:type="dxa"/>
            <w:tcBorders>
              <w:top w:val="nil"/>
              <w:left w:val="nil"/>
              <w:bottom w:val="single" w:sz="4" w:space="0" w:color="auto"/>
              <w:right w:val="single" w:sz="4" w:space="0" w:color="auto"/>
            </w:tcBorders>
            <w:shd w:val="clear" w:color="000000" w:fill="FFFFFF"/>
            <w:vAlign w:val="center"/>
            <w:hideMark/>
          </w:tcPr>
          <w:p w14:paraId="5E255C77"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IDENTIFICACAO AUTOMATIZADA DE MICROORGANISMOS</w:t>
            </w:r>
          </w:p>
        </w:tc>
        <w:tc>
          <w:tcPr>
            <w:tcW w:w="1985" w:type="dxa"/>
            <w:tcBorders>
              <w:top w:val="nil"/>
              <w:left w:val="nil"/>
              <w:bottom w:val="single" w:sz="4" w:space="0" w:color="auto"/>
              <w:right w:val="single" w:sz="4" w:space="0" w:color="auto"/>
            </w:tcBorders>
            <w:shd w:val="clear" w:color="auto" w:fill="auto"/>
            <w:noWrap/>
            <w:vAlign w:val="bottom"/>
            <w:hideMark/>
          </w:tcPr>
          <w:p w14:paraId="5A59354B"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5,63 </w:t>
            </w:r>
          </w:p>
        </w:tc>
      </w:tr>
      <w:tr w:rsidR="00F3298B" w:rsidRPr="00F3298B" w14:paraId="65C6B5E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F79DDBD"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02.02.08.017-0</w:t>
            </w:r>
          </w:p>
        </w:tc>
        <w:tc>
          <w:tcPr>
            <w:tcW w:w="6198" w:type="dxa"/>
            <w:tcBorders>
              <w:top w:val="nil"/>
              <w:left w:val="nil"/>
              <w:bottom w:val="single" w:sz="4" w:space="0" w:color="auto"/>
              <w:right w:val="single" w:sz="4" w:space="0" w:color="auto"/>
            </w:tcBorders>
            <w:shd w:val="clear" w:color="000000" w:fill="FFFFFF"/>
            <w:vAlign w:val="center"/>
            <w:hideMark/>
          </w:tcPr>
          <w:p w14:paraId="613C79E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PEQUISA DE PNEUMOCYSTI CARINI</w:t>
            </w:r>
          </w:p>
        </w:tc>
        <w:tc>
          <w:tcPr>
            <w:tcW w:w="1985" w:type="dxa"/>
            <w:tcBorders>
              <w:top w:val="nil"/>
              <w:left w:val="nil"/>
              <w:bottom w:val="single" w:sz="4" w:space="0" w:color="auto"/>
              <w:right w:val="single" w:sz="4" w:space="0" w:color="auto"/>
            </w:tcBorders>
            <w:shd w:val="clear" w:color="auto" w:fill="auto"/>
            <w:noWrap/>
            <w:vAlign w:val="bottom"/>
            <w:hideMark/>
          </w:tcPr>
          <w:p w14:paraId="681E198A"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4,33 </w:t>
            </w:r>
          </w:p>
        </w:tc>
      </w:tr>
      <w:tr w:rsidR="00F3298B" w:rsidRPr="00F3298B" w14:paraId="337ACADC"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133E031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02.02.08.018-8</w:t>
            </w:r>
          </w:p>
        </w:tc>
        <w:tc>
          <w:tcPr>
            <w:tcW w:w="6198" w:type="dxa"/>
            <w:tcBorders>
              <w:top w:val="nil"/>
              <w:left w:val="nil"/>
              <w:bottom w:val="single" w:sz="4" w:space="0" w:color="auto"/>
              <w:right w:val="single" w:sz="4" w:space="0" w:color="auto"/>
            </w:tcBorders>
            <w:shd w:val="clear" w:color="000000" w:fill="FFFFFF"/>
            <w:vAlign w:val="center"/>
            <w:hideMark/>
          </w:tcPr>
          <w:p w14:paraId="4D085EF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BACILO DIFTERICO</w:t>
            </w:r>
          </w:p>
        </w:tc>
        <w:tc>
          <w:tcPr>
            <w:tcW w:w="1985" w:type="dxa"/>
            <w:tcBorders>
              <w:top w:val="nil"/>
              <w:left w:val="nil"/>
              <w:bottom w:val="single" w:sz="4" w:space="0" w:color="auto"/>
              <w:right w:val="single" w:sz="4" w:space="0" w:color="auto"/>
            </w:tcBorders>
            <w:shd w:val="clear" w:color="auto" w:fill="auto"/>
            <w:noWrap/>
            <w:vAlign w:val="bottom"/>
            <w:hideMark/>
          </w:tcPr>
          <w:p w14:paraId="553027F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2,80 </w:t>
            </w:r>
          </w:p>
        </w:tc>
      </w:tr>
      <w:tr w:rsidR="00F3298B" w:rsidRPr="00F3298B" w14:paraId="6ECD7FB2"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8C52B5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02.02.08.019-6</w:t>
            </w:r>
          </w:p>
        </w:tc>
        <w:tc>
          <w:tcPr>
            <w:tcW w:w="6198" w:type="dxa"/>
            <w:tcBorders>
              <w:top w:val="nil"/>
              <w:left w:val="nil"/>
              <w:bottom w:val="single" w:sz="4" w:space="0" w:color="auto"/>
              <w:right w:val="single" w:sz="4" w:space="0" w:color="auto"/>
            </w:tcBorders>
            <w:shd w:val="clear" w:color="000000" w:fill="FFFFFF"/>
            <w:vAlign w:val="center"/>
            <w:hideMark/>
          </w:tcPr>
          <w:p w14:paraId="0F1DA000"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ESTREPTOCOCOS BETA-HEMOLITICOS DO GRUPO A</w:t>
            </w:r>
          </w:p>
        </w:tc>
        <w:tc>
          <w:tcPr>
            <w:tcW w:w="1985" w:type="dxa"/>
            <w:tcBorders>
              <w:top w:val="nil"/>
              <w:left w:val="nil"/>
              <w:bottom w:val="single" w:sz="4" w:space="0" w:color="auto"/>
              <w:right w:val="single" w:sz="4" w:space="0" w:color="auto"/>
            </w:tcBorders>
            <w:shd w:val="clear" w:color="auto" w:fill="auto"/>
            <w:noWrap/>
            <w:vAlign w:val="bottom"/>
            <w:hideMark/>
          </w:tcPr>
          <w:p w14:paraId="7E8FD43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4,33 </w:t>
            </w:r>
          </w:p>
        </w:tc>
      </w:tr>
      <w:tr w:rsidR="00F3298B" w:rsidRPr="00F3298B" w14:paraId="21015BE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CA8CC91"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02.02.08.020-0</w:t>
            </w:r>
          </w:p>
        </w:tc>
        <w:tc>
          <w:tcPr>
            <w:tcW w:w="6198" w:type="dxa"/>
            <w:tcBorders>
              <w:top w:val="nil"/>
              <w:left w:val="nil"/>
              <w:bottom w:val="single" w:sz="4" w:space="0" w:color="auto"/>
              <w:right w:val="single" w:sz="4" w:space="0" w:color="auto"/>
            </w:tcBorders>
            <w:shd w:val="clear" w:color="000000" w:fill="FFFFFF"/>
            <w:vAlign w:val="center"/>
            <w:hideMark/>
          </w:tcPr>
          <w:p w14:paraId="52BCCF16"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PESQUISA DE HAEMOPHILUS DUCREY</w:t>
            </w:r>
          </w:p>
        </w:tc>
        <w:tc>
          <w:tcPr>
            <w:tcW w:w="1985" w:type="dxa"/>
            <w:tcBorders>
              <w:top w:val="nil"/>
              <w:left w:val="nil"/>
              <w:bottom w:val="single" w:sz="4" w:space="0" w:color="auto"/>
              <w:right w:val="single" w:sz="4" w:space="0" w:color="auto"/>
            </w:tcBorders>
            <w:shd w:val="clear" w:color="auto" w:fill="auto"/>
            <w:noWrap/>
            <w:vAlign w:val="bottom"/>
            <w:hideMark/>
          </w:tcPr>
          <w:p w14:paraId="306154DC"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2,80 </w:t>
            </w:r>
          </w:p>
        </w:tc>
      </w:tr>
      <w:tr w:rsidR="00F3298B" w:rsidRPr="00F3298B" w14:paraId="1D51C428"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4C2FA0E8"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02.02.08.021-8</w:t>
            </w:r>
          </w:p>
        </w:tc>
        <w:tc>
          <w:tcPr>
            <w:tcW w:w="6198" w:type="dxa"/>
            <w:tcBorders>
              <w:top w:val="nil"/>
              <w:left w:val="nil"/>
              <w:bottom w:val="single" w:sz="4" w:space="0" w:color="auto"/>
              <w:right w:val="single" w:sz="4" w:space="0" w:color="auto"/>
            </w:tcBorders>
            <w:shd w:val="clear" w:color="auto" w:fill="auto"/>
            <w:noWrap/>
            <w:vAlign w:val="bottom"/>
            <w:hideMark/>
          </w:tcPr>
          <w:p w14:paraId="5A3CC50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HELICOBACTER PYLORI</w:t>
            </w:r>
          </w:p>
        </w:tc>
        <w:tc>
          <w:tcPr>
            <w:tcW w:w="1985" w:type="dxa"/>
            <w:tcBorders>
              <w:top w:val="nil"/>
              <w:left w:val="nil"/>
              <w:bottom w:val="single" w:sz="4" w:space="0" w:color="auto"/>
              <w:right w:val="single" w:sz="4" w:space="0" w:color="auto"/>
            </w:tcBorders>
            <w:shd w:val="clear" w:color="auto" w:fill="auto"/>
            <w:noWrap/>
            <w:vAlign w:val="bottom"/>
            <w:hideMark/>
          </w:tcPr>
          <w:p w14:paraId="685EF10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4,33 </w:t>
            </w:r>
          </w:p>
        </w:tc>
      </w:tr>
      <w:tr w:rsidR="00F3298B" w:rsidRPr="00F3298B" w14:paraId="0BCAD77D"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4DEFCD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02.02.08.022-6</w:t>
            </w:r>
          </w:p>
        </w:tc>
        <w:tc>
          <w:tcPr>
            <w:tcW w:w="6198" w:type="dxa"/>
            <w:tcBorders>
              <w:top w:val="nil"/>
              <w:left w:val="nil"/>
              <w:bottom w:val="single" w:sz="4" w:space="0" w:color="auto"/>
              <w:right w:val="single" w:sz="4" w:space="0" w:color="auto"/>
            </w:tcBorders>
            <w:shd w:val="clear" w:color="auto" w:fill="auto"/>
            <w:noWrap/>
            <w:vAlign w:val="bottom"/>
            <w:hideMark/>
          </w:tcPr>
          <w:p w14:paraId="599764F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LEPTOSPIRAS</w:t>
            </w:r>
          </w:p>
        </w:tc>
        <w:tc>
          <w:tcPr>
            <w:tcW w:w="1985" w:type="dxa"/>
            <w:tcBorders>
              <w:top w:val="nil"/>
              <w:left w:val="nil"/>
              <w:bottom w:val="single" w:sz="4" w:space="0" w:color="auto"/>
              <w:right w:val="single" w:sz="4" w:space="0" w:color="auto"/>
            </w:tcBorders>
            <w:shd w:val="clear" w:color="auto" w:fill="auto"/>
            <w:noWrap/>
            <w:vAlign w:val="bottom"/>
            <w:hideMark/>
          </w:tcPr>
          <w:p w14:paraId="2008C719"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2,80 </w:t>
            </w:r>
          </w:p>
        </w:tc>
      </w:tr>
      <w:tr w:rsidR="00F3298B" w:rsidRPr="00F3298B" w14:paraId="29E38EFD" w14:textId="77777777" w:rsidTr="00F3298B">
        <w:trPr>
          <w:trHeight w:val="288"/>
        </w:trPr>
        <w:tc>
          <w:tcPr>
            <w:tcW w:w="1740" w:type="dxa"/>
            <w:tcBorders>
              <w:top w:val="nil"/>
              <w:left w:val="single" w:sz="4" w:space="0" w:color="auto"/>
              <w:bottom w:val="nil"/>
              <w:right w:val="single" w:sz="4" w:space="0" w:color="auto"/>
            </w:tcBorders>
            <w:shd w:val="clear" w:color="auto" w:fill="auto"/>
            <w:noWrap/>
            <w:vAlign w:val="bottom"/>
            <w:hideMark/>
          </w:tcPr>
          <w:p w14:paraId="7FB97BDF"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02.02.08.023-4</w:t>
            </w:r>
          </w:p>
        </w:tc>
        <w:tc>
          <w:tcPr>
            <w:tcW w:w="6198" w:type="dxa"/>
            <w:tcBorders>
              <w:top w:val="nil"/>
              <w:left w:val="nil"/>
              <w:bottom w:val="nil"/>
              <w:right w:val="single" w:sz="4" w:space="0" w:color="auto"/>
            </w:tcBorders>
            <w:shd w:val="clear" w:color="auto" w:fill="auto"/>
            <w:noWrap/>
            <w:vAlign w:val="bottom"/>
            <w:hideMark/>
          </w:tcPr>
          <w:p w14:paraId="09D21353"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TREPONEMA PALLIDUM</w:t>
            </w:r>
          </w:p>
        </w:tc>
        <w:tc>
          <w:tcPr>
            <w:tcW w:w="1985" w:type="dxa"/>
            <w:tcBorders>
              <w:top w:val="nil"/>
              <w:left w:val="nil"/>
              <w:bottom w:val="nil"/>
              <w:right w:val="single" w:sz="4" w:space="0" w:color="auto"/>
            </w:tcBorders>
            <w:shd w:val="clear" w:color="auto" w:fill="auto"/>
            <w:noWrap/>
            <w:vAlign w:val="bottom"/>
            <w:hideMark/>
          </w:tcPr>
          <w:p w14:paraId="5B3C0DA0"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5,04 </w:t>
            </w:r>
          </w:p>
        </w:tc>
      </w:tr>
      <w:tr w:rsidR="00F3298B" w:rsidRPr="00F3298B" w14:paraId="56287C50" w14:textId="77777777" w:rsidTr="00F3298B">
        <w:trPr>
          <w:trHeight w:val="456"/>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14DEA"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02.02.08.024-2</w:t>
            </w:r>
          </w:p>
        </w:tc>
        <w:tc>
          <w:tcPr>
            <w:tcW w:w="6198" w:type="dxa"/>
            <w:tcBorders>
              <w:top w:val="single" w:sz="4" w:space="0" w:color="auto"/>
              <w:left w:val="nil"/>
              <w:bottom w:val="single" w:sz="4" w:space="0" w:color="auto"/>
              <w:right w:val="single" w:sz="4" w:space="0" w:color="auto"/>
            </w:tcBorders>
            <w:shd w:val="clear" w:color="000000" w:fill="FFFFFF"/>
            <w:vAlign w:val="center"/>
            <w:hideMark/>
          </w:tcPr>
          <w:p w14:paraId="5946C0DB"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PROVA CONFIRMATÓRIA DA PRESENÇA DE MICRO-ORGANISMOS COLIFORMES</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A6169E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5,62 </w:t>
            </w:r>
          </w:p>
        </w:tc>
      </w:tr>
      <w:tr w:rsidR="00F3298B" w:rsidRPr="00F3298B" w14:paraId="41C2104E" w14:textId="77777777" w:rsidTr="00F3298B">
        <w:trPr>
          <w:trHeight w:val="288"/>
        </w:trPr>
        <w:tc>
          <w:tcPr>
            <w:tcW w:w="1740" w:type="dxa"/>
            <w:tcBorders>
              <w:top w:val="nil"/>
              <w:left w:val="nil"/>
              <w:bottom w:val="nil"/>
              <w:right w:val="nil"/>
            </w:tcBorders>
            <w:shd w:val="clear" w:color="auto" w:fill="auto"/>
            <w:noWrap/>
            <w:vAlign w:val="bottom"/>
            <w:hideMark/>
          </w:tcPr>
          <w:p w14:paraId="6A35E8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p>
        </w:tc>
        <w:tc>
          <w:tcPr>
            <w:tcW w:w="6198" w:type="dxa"/>
            <w:tcBorders>
              <w:top w:val="nil"/>
              <w:left w:val="nil"/>
              <w:bottom w:val="nil"/>
              <w:right w:val="nil"/>
            </w:tcBorders>
            <w:shd w:val="clear" w:color="auto" w:fill="auto"/>
            <w:noWrap/>
            <w:vAlign w:val="bottom"/>
            <w:hideMark/>
          </w:tcPr>
          <w:p w14:paraId="3117C08A"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1985" w:type="dxa"/>
            <w:tcBorders>
              <w:top w:val="nil"/>
              <w:left w:val="nil"/>
              <w:bottom w:val="nil"/>
              <w:right w:val="nil"/>
            </w:tcBorders>
            <w:shd w:val="clear" w:color="auto" w:fill="auto"/>
            <w:noWrap/>
            <w:vAlign w:val="bottom"/>
            <w:hideMark/>
          </w:tcPr>
          <w:p w14:paraId="77423397"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r>
      <w:tr w:rsidR="00F3298B" w:rsidRPr="00F3298B" w14:paraId="30C2FC74" w14:textId="77777777" w:rsidTr="00F3298B">
        <w:trPr>
          <w:trHeight w:val="288"/>
        </w:trPr>
        <w:tc>
          <w:tcPr>
            <w:tcW w:w="1740" w:type="dxa"/>
            <w:tcBorders>
              <w:top w:val="nil"/>
              <w:left w:val="nil"/>
              <w:bottom w:val="nil"/>
              <w:right w:val="nil"/>
            </w:tcBorders>
            <w:shd w:val="clear" w:color="auto" w:fill="auto"/>
            <w:noWrap/>
            <w:vAlign w:val="bottom"/>
            <w:hideMark/>
          </w:tcPr>
          <w:p w14:paraId="4CF86244" w14:textId="77777777" w:rsidR="00F3298B" w:rsidRPr="00F3298B" w:rsidRDefault="00F3298B" w:rsidP="00F3298B">
            <w:pPr>
              <w:spacing w:before="0" w:after="0" w:line="240" w:lineRule="auto"/>
              <w:jc w:val="left"/>
              <w:rPr>
                <w:rFonts w:ascii="Times New Roman" w:eastAsia="Times New Roman" w:hAnsi="Times New Roman" w:cs="Times New Roman"/>
                <w:sz w:val="20"/>
                <w:szCs w:val="20"/>
                <w:lang w:eastAsia="pt-BR"/>
              </w:rPr>
            </w:pPr>
          </w:p>
        </w:tc>
        <w:tc>
          <w:tcPr>
            <w:tcW w:w="6198" w:type="dxa"/>
            <w:tcBorders>
              <w:top w:val="nil"/>
              <w:left w:val="nil"/>
              <w:bottom w:val="nil"/>
              <w:right w:val="nil"/>
            </w:tcBorders>
            <w:shd w:val="clear" w:color="auto" w:fill="auto"/>
            <w:noWrap/>
            <w:vAlign w:val="bottom"/>
            <w:hideMark/>
          </w:tcPr>
          <w:p w14:paraId="6FDEB40D" w14:textId="77777777" w:rsidR="00F3298B" w:rsidRPr="00F3298B" w:rsidRDefault="00F3298B" w:rsidP="00F3298B">
            <w:pPr>
              <w:spacing w:before="0" w:after="0" w:line="240" w:lineRule="auto"/>
              <w:jc w:val="left"/>
              <w:rPr>
                <w:rFonts w:ascii="Arial" w:eastAsia="Times New Roman" w:hAnsi="Arial" w:cs="Arial"/>
                <w:b/>
                <w:bCs/>
                <w:color w:val="000000"/>
                <w:sz w:val="18"/>
                <w:szCs w:val="18"/>
                <w:lang w:eastAsia="pt-BR"/>
              </w:rPr>
            </w:pPr>
            <w:r w:rsidRPr="00F3298B">
              <w:rPr>
                <w:rFonts w:ascii="Arial" w:eastAsia="Times New Roman" w:hAnsi="Arial" w:cs="Arial"/>
                <w:b/>
                <w:bCs/>
                <w:color w:val="000000"/>
                <w:sz w:val="18"/>
                <w:szCs w:val="18"/>
                <w:lang w:eastAsia="pt-BR"/>
              </w:rPr>
              <w:t>EXAMES EM OUTROS LIQUIDOS BIOLOGICOS</w:t>
            </w:r>
          </w:p>
        </w:tc>
        <w:tc>
          <w:tcPr>
            <w:tcW w:w="1985" w:type="dxa"/>
            <w:tcBorders>
              <w:top w:val="nil"/>
              <w:left w:val="nil"/>
              <w:bottom w:val="nil"/>
              <w:right w:val="nil"/>
            </w:tcBorders>
            <w:shd w:val="clear" w:color="auto" w:fill="auto"/>
            <w:noWrap/>
            <w:vAlign w:val="bottom"/>
            <w:hideMark/>
          </w:tcPr>
          <w:p w14:paraId="4DAE3F66" w14:textId="77777777" w:rsidR="00F3298B" w:rsidRPr="00F3298B" w:rsidRDefault="00F3298B" w:rsidP="00F3298B">
            <w:pPr>
              <w:spacing w:before="0" w:after="0" w:line="240" w:lineRule="auto"/>
              <w:jc w:val="left"/>
              <w:rPr>
                <w:rFonts w:ascii="Arial" w:eastAsia="Times New Roman" w:hAnsi="Arial" w:cs="Arial"/>
                <w:b/>
                <w:bCs/>
                <w:color w:val="000000"/>
                <w:sz w:val="18"/>
                <w:szCs w:val="18"/>
                <w:lang w:eastAsia="pt-BR"/>
              </w:rPr>
            </w:pPr>
          </w:p>
        </w:tc>
      </w:tr>
      <w:tr w:rsidR="00F3298B" w:rsidRPr="00F3298B" w14:paraId="4AE14129" w14:textId="77777777" w:rsidTr="00F3298B">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BC429"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02.02.09.026-4</w:t>
            </w:r>
          </w:p>
        </w:tc>
        <w:tc>
          <w:tcPr>
            <w:tcW w:w="6198" w:type="dxa"/>
            <w:tcBorders>
              <w:top w:val="single" w:sz="4" w:space="0" w:color="auto"/>
              <w:left w:val="nil"/>
              <w:bottom w:val="single" w:sz="4" w:space="0" w:color="auto"/>
              <w:right w:val="single" w:sz="4" w:space="0" w:color="auto"/>
            </w:tcBorders>
            <w:shd w:val="clear" w:color="auto" w:fill="auto"/>
            <w:noWrap/>
            <w:vAlign w:val="bottom"/>
            <w:hideMark/>
          </w:tcPr>
          <w:p w14:paraId="32812074"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PESQUISA DE ESPERMATOZOIDES (APOS VASECTOMIA)</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EC6C787"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4,80 </w:t>
            </w:r>
          </w:p>
        </w:tc>
      </w:tr>
      <w:tr w:rsidR="00F3298B" w:rsidRPr="00F3298B" w14:paraId="6F8E96EA" w14:textId="77777777" w:rsidTr="00F3298B">
        <w:trPr>
          <w:trHeight w:val="288"/>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E8DA7CC" w14:textId="77777777" w:rsidR="00F3298B" w:rsidRPr="00F3298B" w:rsidRDefault="00F3298B" w:rsidP="00F3298B">
            <w:pPr>
              <w:spacing w:before="0" w:after="0" w:line="240" w:lineRule="auto"/>
              <w:jc w:val="left"/>
              <w:rPr>
                <w:rFonts w:ascii="Arial" w:eastAsia="Times New Roman" w:hAnsi="Arial" w:cs="Arial"/>
                <w:color w:val="000000"/>
                <w:sz w:val="18"/>
                <w:szCs w:val="18"/>
                <w:lang w:eastAsia="pt-BR"/>
              </w:rPr>
            </w:pPr>
            <w:r w:rsidRPr="00F3298B">
              <w:rPr>
                <w:rFonts w:ascii="Arial" w:eastAsia="Times New Roman" w:hAnsi="Arial" w:cs="Arial"/>
                <w:color w:val="000000"/>
                <w:sz w:val="18"/>
                <w:szCs w:val="18"/>
                <w:lang w:eastAsia="pt-BR"/>
              </w:rPr>
              <w:t>02.02.09.030-2</w:t>
            </w:r>
          </w:p>
        </w:tc>
        <w:tc>
          <w:tcPr>
            <w:tcW w:w="6198" w:type="dxa"/>
            <w:tcBorders>
              <w:top w:val="nil"/>
              <w:left w:val="nil"/>
              <w:bottom w:val="single" w:sz="4" w:space="0" w:color="auto"/>
              <w:right w:val="single" w:sz="4" w:space="0" w:color="auto"/>
            </w:tcBorders>
            <w:shd w:val="clear" w:color="auto" w:fill="auto"/>
            <w:noWrap/>
            <w:vAlign w:val="bottom"/>
            <w:hideMark/>
          </w:tcPr>
          <w:p w14:paraId="5B6B1825"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PROVA DO LATEX P/ PESQUISA DO FATOR REUMATOIDE</w:t>
            </w:r>
          </w:p>
        </w:tc>
        <w:tc>
          <w:tcPr>
            <w:tcW w:w="1985" w:type="dxa"/>
            <w:tcBorders>
              <w:top w:val="nil"/>
              <w:left w:val="nil"/>
              <w:bottom w:val="single" w:sz="4" w:space="0" w:color="auto"/>
              <w:right w:val="single" w:sz="4" w:space="0" w:color="auto"/>
            </w:tcBorders>
            <w:shd w:val="clear" w:color="auto" w:fill="auto"/>
            <w:noWrap/>
            <w:vAlign w:val="bottom"/>
            <w:hideMark/>
          </w:tcPr>
          <w:p w14:paraId="368A37E2" w14:textId="77777777" w:rsidR="00F3298B" w:rsidRPr="00F3298B" w:rsidRDefault="00F3298B" w:rsidP="00F3298B">
            <w:pPr>
              <w:spacing w:before="0" w:after="0" w:line="240" w:lineRule="auto"/>
              <w:jc w:val="left"/>
              <w:rPr>
                <w:rFonts w:ascii="Calibri" w:eastAsia="Times New Roman" w:hAnsi="Calibri" w:cs="Calibri"/>
                <w:color w:val="000000"/>
                <w:lang w:eastAsia="pt-BR"/>
              </w:rPr>
            </w:pPr>
            <w:r w:rsidRPr="00F3298B">
              <w:rPr>
                <w:rFonts w:ascii="Calibri" w:eastAsia="Times New Roman" w:hAnsi="Calibri" w:cs="Calibri"/>
                <w:color w:val="000000"/>
                <w:lang w:eastAsia="pt-BR"/>
              </w:rPr>
              <w:t xml:space="preserve"> R$                    1,89 </w:t>
            </w:r>
          </w:p>
        </w:tc>
      </w:tr>
    </w:tbl>
    <w:p w14:paraId="2153D2F7" w14:textId="77777777" w:rsidR="00602393" w:rsidRDefault="00602393" w:rsidP="000B4C14">
      <w:pPr>
        <w:tabs>
          <w:tab w:val="left" w:pos="0"/>
        </w:tabs>
        <w:spacing w:before="0" w:after="160" w:line="259" w:lineRule="auto"/>
        <w:jc w:val="left"/>
        <w:rPr>
          <w:rFonts w:asciiTheme="majorHAnsi" w:hAnsiTheme="majorHAnsi" w:cstheme="majorHAnsi"/>
          <w:b/>
          <w:bCs/>
          <w:i/>
          <w:iCs/>
        </w:rPr>
      </w:pPr>
    </w:p>
    <w:p w14:paraId="14FE40B8" w14:textId="77777777" w:rsidR="00C2354F" w:rsidRDefault="00C2354F" w:rsidP="00B37427">
      <w:pPr>
        <w:pStyle w:val="Estilo1"/>
        <w:tabs>
          <w:tab w:val="left" w:pos="0"/>
        </w:tabs>
        <w:spacing w:line="276" w:lineRule="auto"/>
        <w:rPr>
          <w:rFonts w:asciiTheme="majorHAnsi" w:hAnsiTheme="majorHAnsi" w:cstheme="majorHAnsi"/>
          <w:iCs w:val="0"/>
          <w:color w:val="FF0000"/>
          <w:sz w:val="22"/>
        </w:rPr>
      </w:pPr>
    </w:p>
    <w:sectPr w:rsidR="00C2354F" w:rsidSect="00854D23">
      <w:headerReference w:type="default" r:id="rId33"/>
      <w:footerReference w:type="default" r:id="rId34"/>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117F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117F3D" w16cid:durableId="18117F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90507" w14:textId="77777777" w:rsidR="00B27C58" w:rsidRDefault="00B27C58" w:rsidP="00B46114">
      <w:pPr>
        <w:spacing w:after="0" w:line="240" w:lineRule="auto"/>
      </w:pPr>
      <w:r>
        <w:separator/>
      </w:r>
    </w:p>
  </w:endnote>
  <w:endnote w:type="continuationSeparator" w:id="0">
    <w:p w14:paraId="06A4E68D" w14:textId="77777777" w:rsidR="00B27C58" w:rsidRDefault="00B27C58"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MT">
    <w:altName w:val="Times New Roman"/>
    <w:charset w:val="00"/>
    <w:family w:val="roman"/>
    <w:pitch w:val="variable"/>
  </w:font>
  <w:font w:name="Liberation Serif">
    <w:altName w:val="Times New Roman"/>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B4C14" w:rsidRPr="00FB7EC6" w:rsidRDefault="000B4C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78DCD0C"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9427F4" w:rsidRPr="009427F4">
      <w:rPr>
        <w:rFonts w:asciiTheme="majorHAnsi" w:eastAsiaTheme="minorEastAsia" w:hAnsiTheme="majorHAnsi" w:cstheme="majorHAnsi"/>
        <w:noProof/>
        <w:sz w:val="20"/>
        <w:szCs w:val="20"/>
      </w:rPr>
      <w:t>28</w:t>
    </w:r>
    <w:r w:rsidRPr="00FB7EC6">
      <w:rPr>
        <w:rFonts w:asciiTheme="majorHAnsi" w:eastAsiaTheme="majorEastAsia" w:hAnsiTheme="majorHAnsi" w:cstheme="majorHAnsi"/>
        <w:sz w:val="20"/>
        <w:szCs w:val="20"/>
      </w:rPr>
      <w:fldChar w:fldCharType="end"/>
    </w:r>
  </w:p>
  <w:p w14:paraId="026F91F4" w14:textId="0D65C8BE" w:rsidR="000B4C14" w:rsidRPr="00FB7EC6" w:rsidRDefault="000B4C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B4C14" w:rsidRPr="00FB7EC6" w:rsidRDefault="000B4C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2F3A704C" w14:textId="19756C5B" w:rsidR="000B4C14" w:rsidRPr="00954E65" w:rsidRDefault="009427F4" w:rsidP="00954E65">
    <w:pPr>
      <w:pStyle w:val="Rodap"/>
      <w:spacing w:before="0"/>
      <w:rPr>
        <w:rFonts w:asciiTheme="majorHAnsi" w:hAnsiTheme="majorHAnsi" w:cstheme="majorHAnsi"/>
        <w:i/>
        <w:iCs/>
        <w:sz w:val="20"/>
        <w:szCs w:val="20"/>
      </w:rPr>
    </w:pPr>
    <w:hyperlink r:id="rId1" w:history="1">
      <w:r w:rsidR="000B4C14" w:rsidRPr="00116E99">
        <w:rPr>
          <w:rStyle w:val="Hyperlink"/>
          <w:rFonts w:asciiTheme="majorHAnsi" w:hAnsiTheme="majorHAnsi" w:cstheme="majorHAnsi"/>
          <w:i/>
          <w:iCs/>
          <w:sz w:val="20"/>
          <w:szCs w:val="20"/>
        </w:rPr>
        <w:t>saude@alemparaiba.mg.gov.br</w:t>
      </w:r>
    </w:hyperlink>
    <w:r w:rsidR="000B4C14">
      <w:rPr>
        <w:rFonts w:asciiTheme="majorHAnsi" w:hAnsiTheme="majorHAnsi" w:cstheme="majorHAnsi"/>
        <w:i/>
        <w:iCs/>
        <w:sz w:val="20"/>
        <w:szCs w:val="20"/>
      </w:rPr>
      <w:tab/>
    </w:r>
    <w:r w:rsidR="000B4C14">
      <w:rPr>
        <w:rFonts w:asciiTheme="majorHAnsi" w:hAnsiTheme="majorHAnsi" w:cstheme="majorHAnsi"/>
        <w:i/>
        <w:iCs/>
        <w:sz w:val="20"/>
        <w:szCs w:val="20"/>
      </w:rPr>
      <w:tab/>
      <w:t xml:space="preserve">                                                               </w:t>
    </w:r>
    <w:r w:rsidR="000B4C14" w:rsidRPr="00B17738">
      <w:rPr>
        <w:rFonts w:asciiTheme="majorHAnsi" w:hAnsiTheme="majorHAnsi" w:cstheme="majorHAnsi"/>
        <w:i/>
        <w:iCs/>
        <w:sz w:val="16"/>
        <w:szCs w:val="16"/>
      </w:rPr>
      <w:t>TR</w:t>
    </w:r>
    <w:r w:rsidR="000B4C14">
      <w:rPr>
        <w:rFonts w:asciiTheme="majorHAnsi" w:hAnsiTheme="majorHAnsi" w:cstheme="majorHAnsi"/>
        <w:i/>
        <w:iCs/>
        <w:sz w:val="16"/>
        <w:szCs w:val="16"/>
      </w:rPr>
      <w:t>_SERVIÇO_SAÚDE_CREDENCIAMENTO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6438F" w14:textId="77777777" w:rsidR="00B27C58" w:rsidRDefault="00B27C58" w:rsidP="00B46114">
      <w:pPr>
        <w:spacing w:after="0" w:line="240" w:lineRule="auto"/>
      </w:pPr>
      <w:r>
        <w:separator/>
      </w:r>
    </w:p>
  </w:footnote>
  <w:footnote w:type="continuationSeparator" w:id="0">
    <w:p w14:paraId="67D23A9D" w14:textId="77777777" w:rsidR="00B27C58" w:rsidRDefault="00B27C58"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663"/>
      <w:gridCol w:w="1701"/>
    </w:tblGrid>
    <w:tr w:rsidR="000B4C14" w14:paraId="45CD4F01" w14:textId="77777777" w:rsidTr="000E7A85">
      <w:tc>
        <w:tcPr>
          <w:tcW w:w="1701" w:type="dxa"/>
        </w:tcPr>
        <w:p w14:paraId="423999BE" w14:textId="7D55DDBD" w:rsidR="000B4C14" w:rsidRDefault="000B4C14">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FD98D5D"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663" w:type="dxa"/>
        </w:tcPr>
        <w:p w14:paraId="1F490A8E" w14:textId="2BEBC85E" w:rsidR="000B4C14" w:rsidRPr="00D63D9D" w:rsidRDefault="000B4C14" w:rsidP="00D63D9D">
          <w:pPr>
            <w:pStyle w:val="Cabealho"/>
            <w:jc w:val="center"/>
            <w:rPr>
              <w:sz w:val="28"/>
              <w:szCs w:val="28"/>
            </w:rPr>
          </w:pPr>
          <w:r w:rsidRPr="00D63D9D">
            <w:rPr>
              <w:sz w:val="28"/>
              <w:szCs w:val="28"/>
            </w:rPr>
            <w:t>PREFEITURA DE ALÉM PARAÍBA</w:t>
          </w:r>
        </w:p>
        <w:p w14:paraId="3E41FEFA" w14:textId="3616066F" w:rsidR="000B4C14" w:rsidRPr="00B364F5" w:rsidRDefault="000B4C14" w:rsidP="00D63D9D">
          <w:pPr>
            <w:pStyle w:val="Cabealho"/>
            <w:jc w:val="center"/>
            <w:rPr>
              <w:sz w:val="28"/>
              <w:szCs w:val="28"/>
            </w:rPr>
          </w:pPr>
          <w:r w:rsidRPr="00D63D9D">
            <w:rPr>
              <w:sz w:val="28"/>
              <w:szCs w:val="28"/>
            </w:rPr>
            <w:t>ESTADO DE MINAS GERAIS</w:t>
          </w:r>
        </w:p>
      </w:tc>
      <w:tc>
        <w:tcPr>
          <w:tcW w:w="1701" w:type="dxa"/>
        </w:tcPr>
        <w:p w14:paraId="36CBDC40" w14:textId="3E129450" w:rsidR="000B4C14" w:rsidRDefault="000B4C14"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4DC4BDD0" w14:textId="77777777" w:rsidR="000B4C14" w:rsidRPr="00954E65" w:rsidRDefault="000B4C14" w:rsidP="00954E65">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191871BF"/>
    <w:multiLevelType w:val="multilevel"/>
    <w:tmpl w:val="0416001F"/>
    <w:name w:val="LISTA PADRÃO2222"/>
    <w:numStyleLink w:val="LISTAEDITALNLLC"/>
  </w:abstractNum>
  <w:abstractNum w:abstractNumId="2">
    <w:nsid w:val="1D5C100D"/>
    <w:multiLevelType w:val="multilevel"/>
    <w:tmpl w:val="1CCE92BC"/>
    <w:lvl w:ilvl="0">
      <w:start w:val="1"/>
      <w:numFmt w:val="decimal"/>
      <w:pStyle w:val="Nivel01"/>
      <w:lvlText w:val="%1."/>
      <w:lvlJc w:val="left"/>
      <w:pPr>
        <w:ind w:left="644" w:hanging="360"/>
      </w:pPr>
      <w:rPr>
        <w:b/>
      </w:rPr>
    </w:lvl>
    <w:lvl w:ilvl="1">
      <w:start w:val="1"/>
      <w:numFmt w:val="decimal"/>
      <w:pStyle w:val="Nivel2"/>
      <w:lvlText w:val="%1.%2."/>
      <w:lvlJc w:val="left"/>
      <w:pPr>
        <w:ind w:left="432"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9">
    <w:nsid w:val="6A1D274D"/>
    <w:multiLevelType w:val="multilevel"/>
    <w:tmpl w:val="D5C2EF8C"/>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7"/>
  </w:num>
  <w:num w:numId="2">
    <w:abstractNumId w:val="4"/>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8"/>
  </w:num>
  <w:num w:numId="4">
    <w:abstractNumId w:val="2"/>
  </w:num>
  <w:num w:numId="5">
    <w:abstractNumId w:val="3"/>
  </w:num>
  <w:num w:numId="6">
    <w:abstractNumId w:val="9"/>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01D64"/>
    <w:rsid w:val="000133AE"/>
    <w:rsid w:val="000239A6"/>
    <w:rsid w:val="00031A6B"/>
    <w:rsid w:val="000378C1"/>
    <w:rsid w:val="00052D64"/>
    <w:rsid w:val="0006673E"/>
    <w:rsid w:val="00070C09"/>
    <w:rsid w:val="00070EDA"/>
    <w:rsid w:val="00072BFB"/>
    <w:rsid w:val="00072D62"/>
    <w:rsid w:val="00080401"/>
    <w:rsid w:val="00081BC1"/>
    <w:rsid w:val="00083E67"/>
    <w:rsid w:val="00085EAB"/>
    <w:rsid w:val="000B4C14"/>
    <w:rsid w:val="000C398E"/>
    <w:rsid w:val="000D1516"/>
    <w:rsid w:val="000E0A99"/>
    <w:rsid w:val="000E223C"/>
    <w:rsid w:val="000E33AF"/>
    <w:rsid w:val="000E7A85"/>
    <w:rsid w:val="000F4C19"/>
    <w:rsid w:val="000F5D89"/>
    <w:rsid w:val="00107F69"/>
    <w:rsid w:val="00113F5B"/>
    <w:rsid w:val="00114105"/>
    <w:rsid w:val="00114215"/>
    <w:rsid w:val="0011548C"/>
    <w:rsid w:val="001342C5"/>
    <w:rsid w:val="00166873"/>
    <w:rsid w:val="001811FB"/>
    <w:rsid w:val="00187FB3"/>
    <w:rsid w:val="001A134E"/>
    <w:rsid w:val="001A3041"/>
    <w:rsid w:val="001A6BD7"/>
    <w:rsid w:val="001B5296"/>
    <w:rsid w:val="001D3A3C"/>
    <w:rsid w:val="001D4975"/>
    <w:rsid w:val="001E09CF"/>
    <w:rsid w:val="001E77C8"/>
    <w:rsid w:val="001E7EA5"/>
    <w:rsid w:val="001F1B51"/>
    <w:rsid w:val="00201D3A"/>
    <w:rsid w:val="0021306B"/>
    <w:rsid w:val="00220A56"/>
    <w:rsid w:val="00220CC3"/>
    <w:rsid w:val="002225B4"/>
    <w:rsid w:val="0024063F"/>
    <w:rsid w:val="00285F72"/>
    <w:rsid w:val="0029316A"/>
    <w:rsid w:val="0029745D"/>
    <w:rsid w:val="002A136E"/>
    <w:rsid w:val="002A5B28"/>
    <w:rsid w:val="002B0DC5"/>
    <w:rsid w:val="002B1AB2"/>
    <w:rsid w:val="002C3F6A"/>
    <w:rsid w:val="002C4ACF"/>
    <w:rsid w:val="002C58B6"/>
    <w:rsid w:val="002D1C3F"/>
    <w:rsid w:val="002D30AB"/>
    <w:rsid w:val="00306FA8"/>
    <w:rsid w:val="00337581"/>
    <w:rsid w:val="00341008"/>
    <w:rsid w:val="00354186"/>
    <w:rsid w:val="003653A7"/>
    <w:rsid w:val="003942E9"/>
    <w:rsid w:val="003B7DFC"/>
    <w:rsid w:val="003C03A4"/>
    <w:rsid w:val="003C2B3D"/>
    <w:rsid w:val="003C3F48"/>
    <w:rsid w:val="003D07D9"/>
    <w:rsid w:val="003D3EFD"/>
    <w:rsid w:val="003D4014"/>
    <w:rsid w:val="003D5B6B"/>
    <w:rsid w:val="003F521A"/>
    <w:rsid w:val="00404547"/>
    <w:rsid w:val="00407F90"/>
    <w:rsid w:val="00411806"/>
    <w:rsid w:val="004139DA"/>
    <w:rsid w:val="00413D4C"/>
    <w:rsid w:val="00417419"/>
    <w:rsid w:val="00417868"/>
    <w:rsid w:val="00426215"/>
    <w:rsid w:val="00430BDE"/>
    <w:rsid w:val="00443F9C"/>
    <w:rsid w:val="00444392"/>
    <w:rsid w:val="00444407"/>
    <w:rsid w:val="0045284F"/>
    <w:rsid w:val="00455966"/>
    <w:rsid w:val="004818D7"/>
    <w:rsid w:val="004938D2"/>
    <w:rsid w:val="004A0A5D"/>
    <w:rsid w:val="004B24D3"/>
    <w:rsid w:val="004D4B20"/>
    <w:rsid w:val="004D6C4A"/>
    <w:rsid w:val="004E0545"/>
    <w:rsid w:val="004F0F66"/>
    <w:rsid w:val="004F7164"/>
    <w:rsid w:val="004F7450"/>
    <w:rsid w:val="0051257D"/>
    <w:rsid w:val="00527E40"/>
    <w:rsid w:val="00535210"/>
    <w:rsid w:val="00536710"/>
    <w:rsid w:val="00566DBE"/>
    <w:rsid w:val="00576594"/>
    <w:rsid w:val="005774E2"/>
    <w:rsid w:val="00581E1A"/>
    <w:rsid w:val="005821DA"/>
    <w:rsid w:val="0059429F"/>
    <w:rsid w:val="00596E18"/>
    <w:rsid w:val="005C5A42"/>
    <w:rsid w:val="005E39B5"/>
    <w:rsid w:val="005F0597"/>
    <w:rsid w:val="00602393"/>
    <w:rsid w:val="00605AD0"/>
    <w:rsid w:val="00605F62"/>
    <w:rsid w:val="00612E13"/>
    <w:rsid w:val="006155B7"/>
    <w:rsid w:val="006232F4"/>
    <w:rsid w:val="006274A2"/>
    <w:rsid w:val="0063416E"/>
    <w:rsid w:val="0065077E"/>
    <w:rsid w:val="00650B77"/>
    <w:rsid w:val="006527D7"/>
    <w:rsid w:val="00653C38"/>
    <w:rsid w:val="00663A4B"/>
    <w:rsid w:val="00664F70"/>
    <w:rsid w:val="006877F3"/>
    <w:rsid w:val="006902FD"/>
    <w:rsid w:val="0069603D"/>
    <w:rsid w:val="00697760"/>
    <w:rsid w:val="006A196E"/>
    <w:rsid w:val="006B5D75"/>
    <w:rsid w:val="006B772A"/>
    <w:rsid w:val="006C2ECF"/>
    <w:rsid w:val="006D7CD4"/>
    <w:rsid w:val="006E1BBC"/>
    <w:rsid w:val="006E66FE"/>
    <w:rsid w:val="006F2060"/>
    <w:rsid w:val="00704989"/>
    <w:rsid w:val="00704FC2"/>
    <w:rsid w:val="00715E66"/>
    <w:rsid w:val="00725737"/>
    <w:rsid w:val="00726C41"/>
    <w:rsid w:val="0073128F"/>
    <w:rsid w:val="007322A2"/>
    <w:rsid w:val="00740054"/>
    <w:rsid w:val="007418C3"/>
    <w:rsid w:val="007444E8"/>
    <w:rsid w:val="00746073"/>
    <w:rsid w:val="00746204"/>
    <w:rsid w:val="00761289"/>
    <w:rsid w:val="00761CD7"/>
    <w:rsid w:val="0076271E"/>
    <w:rsid w:val="00767600"/>
    <w:rsid w:val="00794008"/>
    <w:rsid w:val="007A3B93"/>
    <w:rsid w:val="007A73B4"/>
    <w:rsid w:val="007B4174"/>
    <w:rsid w:val="007C2309"/>
    <w:rsid w:val="007C7EDE"/>
    <w:rsid w:val="007D3A4A"/>
    <w:rsid w:val="007E4524"/>
    <w:rsid w:val="007F0BFD"/>
    <w:rsid w:val="007F36E2"/>
    <w:rsid w:val="0080378D"/>
    <w:rsid w:val="008050F2"/>
    <w:rsid w:val="00805B27"/>
    <w:rsid w:val="008128F4"/>
    <w:rsid w:val="008140F6"/>
    <w:rsid w:val="00817B22"/>
    <w:rsid w:val="0082549A"/>
    <w:rsid w:val="00851037"/>
    <w:rsid w:val="0085305B"/>
    <w:rsid w:val="00853D8C"/>
    <w:rsid w:val="008548F0"/>
    <w:rsid w:val="00854A93"/>
    <w:rsid w:val="00854D23"/>
    <w:rsid w:val="00867451"/>
    <w:rsid w:val="00872BD7"/>
    <w:rsid w:val="00875632"/>
    <w:rsid w:val="00890558"/>
    <w:rsid w:val="008B088C"/>
    <w:rsid w:val="008C0BF8"/>
    <w:rsid w:val="008C7B3A"/>
    <w:rsid w:val="008D023B"/>
    <w:rsid w:val="008D3C69"/>
    <w:rsid w:val="008E2ED2"/>
    <w:rsid w:val="008E7E7F"/>
    <w:rsid w:val="008F727A"/>
    <w:rsid w:val="00900E4C"/>
    <w:rsid w:val="0090621F"/>
    <w:rsid w:val="0091602B"/>
    <w:rsid w:val="00916324"/>
    <w:rsid w:val="009231CA"/>
    <w:rsid w:val="009361B3"/>
    <w:rsid w:val="009427F4"/>
    <w:rsid w:val="00951A34"/>
    <w:rsid w:val="00951AF4"/>
    <w:rsid w:val="00954B72"/>
    <w:rsid w:val="00954E65"/>
    <w:rsid w:val="00955E61"/>
    <w:rsid w:val="009603E7"/>
    <w:rsid w:val="009626D6"/>
    <w:rsid w:val="00990F1D"/>
    <w:rsid w:val="009A0950"/>
    <w:rsid w:val="009A3A9E"/>
    <w:rsid w:val="009A4C4E"/>
    <w:rsid w:val="009A5B7A"/>
    <w:rsid w:val="009A6721"/>
    <w:rsid w:val="009B4D1F"/>
    <w:rsid w:val="009C0CE8"/>
    <w:rsid w:val="009C1E30"/>
    <w:rsid w:val="009C2501"/>
    <w:rsid w:val="009D1DAA"/>
    <w:rsid w:val="009D442A"/>
    <w:rsid w:val="00A0059A"/>
    <w:rsid w:val="00A10A81"/>
    <w:rsid w:val="00A12BEC"/>
    <w:rsid w:val="00A20260"/>
    <w:rsid w:val="00A2681D"/>
    <w:rsid w:val="00A31C05"/>
    <w:rsid w:val="00A37DF9"/>
    <w:rsid w:val="00A425AA"/>
    <w:rsid w:val="00A44644"/>
    <w:rsid w:val="00A514B1"/>
    <w:rsid w:val="00A53A55"/>
    <w:rsid w:val="00A55196"/>
    <w:rsid w:val="00A57B05"/>
    <w:rsid w:val="00A6672E"/>
    <w:rsid w:val="00A751FA"/>
    <w:rsid w:val="00A8545E"/>
    <w:rsid w:val="00AB3E8B"/>
    <w:rsid w:val="00AB5543"/>
    <w:rsid w:val="00AC11E1"/>
    <w:rsid w:val="00AC1699"/>
    <w:rsid w:val="00AD3701"/>
    <w:rsid w:val="00AE2069"/>
    <w:rsid w:val="00AE3F4D"/>
    <w:rsid w:val="00AF15EA"/>
    <w:rsid w:val="00AF7668"/>
    <w:rsid w:val="00B02AE0"/>
    <w:rsid w:val="00B04BC6"/>
    <w:rsid w:val="00B12CAC"/>
    <w:rsid w:val="00B17738"/>
    <w:rsid w:val="00B208E1"/>
    <w:rsid w:val="00B2273C"/>
    <w:rsid w:val="00B22D2F"/>
    <w:rsid w:val="00B237BE"/>
    <w:rsid w:val="00B238A1"/>
    <w:rsid w:val="00B256F4"/>
    <w:rsid w:val="00B27C58"/>
    <w:rsid w:val="00B312D3"/>
    <w:rsid w:val="00B364F5"/>
    <w:rsid w:val="00B37427"/>
    <w:rsid w:val="00B42A02"/>
    <w:rsid w:val="00B46114"/>
    <w:rsid w:val="00B46E77"/>
    <w:rsid w:val="00B521FA"/>
    <w:rsid w:val="00B54E2A"/>
    <w:rsid w:val="00B87D3A"/>
    <w:rsid w:val="00B92762"/>
    <w:rsid w:val="00B96179"/>
    <w:rsid w:val="00B96925"/>
    <w:rsid w:val="00BA18DC"/>
    <w:rsid w:val="00BA3E4E"/>
    <w:rsid w:val="00BA63BE"/>
    <w:rsid w:val="00BD7E4C"/>
    <w:rsid w:val="00BE0D9C"/>
    <w:rsid w:val="00C2354F"/>
    <w:rsid w:val="00C272E8"/>
    <w:rsid w:val="00C43456"/>
    <w:rsid w:val="00C459EC"/>
    <w:rsid w:val="00C53331"/>
    <w:rsid w:val="00C54A35"/>
    <w:rsid w:val="00C66FB4"/>
    <w:rsid w:val="00C75866"/>
    <w:rsid w:val="00C82B22"/>
    <w:rsid w:val="00C87179"/>
    <w:rsid w:val="00C97140"/>
    <w:rsid w:val="00CA2A45"/>
    <w:rsid w:val="00CB171D"/>
    <w:rsid w:val="00CC2AD4"/>
    <w:rsid w:val="00CE08DE"/>
    <w:rsid w:val="00CE67B6"/>
    <w:rsid w:val="00CF2666"/>
    <w:rsid w:val="00CF619B"/>
    <w:rsid w:val="00D047A6"/>
    <w:rsid w:val="00D07974"/>
    <w:rsid w:val="00D41396"/>
    <w:rsid w:val="00D52D69"/>
    <w:rsid w:val="00D5368D"/>
    <w:rsid w:val="00D5392F"/>
    <w:rsid w:val="00D54506"/>
    <w:rsid w:val="00D63D9D"/>
    <w:rsid w:val="00D65654"/>
    <w:rsid w:val="00D6621A"/>
    <w:rsid w:val="00D74B84"/>
    <w:rsid w:val="00D83298"/>
    <w:rsid w:val="00D921D9"/>
    <w:rsid w:val="00D93F88"/>
    <w:rsid w:val="00DA3CE7"/>
    <w:rsid w:val="00DA57D3"/>
    <w:rsid w:val="00DB1A89"/>
    <w:rsid w:val="00DB2084"/>
    <w:rsid w:val="00DB5A06"/>
    <w:rsid w:val="00DC331A"/>
    <w:rsid w:val="00DC4EAB"/>
    <w:rsid w:val="00DD0F0A"/>
    <w:rsid w:val="00DD66CD"/>
    <w:rsid w:val="00DD6C2E"/>
    <w:rsid w:val="00DF72EA"/>
    <w:rsid w:val="00E03C15"/>
    <w:rsid w:val="00E11C65"/>
    <w:rsid w:val="00E24BFA"/>
    <w:rsid w:val="00E307B5"/>
    <w:rsid w:val="00E32077"/>
    <w:rsid w:val="00E404FF"/>
    <w:rsid w:val="00E43CFE"/>
    <w:rsid w:val="00E465AE"/>
    <w:rsid w:val="00E50680"/>
    <w:rsid w:val="00E560BC"/>
    <w:rsid w:val="00E56E96"/>
    <w:rsid w:val="00E571B4"/>
    <w:rsid w:val="00E76FC3"/>
    <w:rsid w:val="00E931F7"/>
    <w:rsid w:val="00E96897"/>
    <w:rsid w:val="00EB0401"/>
    <w:rsid w:val="00EC0155"/>
    <w:rsid w:val="00EC2B3C"/>
    <w:rsid w:val="00EC58BF"/>
    <w:rsid w:val="00ED26B1"/>
    <w:rsid w:val="00ED3176"/>
    <w:rsid w:val="00ED4B1E"/>
    <w:rsid w:val="00EE5B9B"/>
    <w:rsid w:val="00EE6B9B"/>
    <w:rsid w:val="00EE74AB"/>
    <w:rsid w:val="00EF2853"/>
    <w:rsid w:val="00EF33E7"/>
    <w:rsid w:val="00EF44B8"/>
    <w:rsid w:val="00F01B35"/>
    <w:rsid w:val="00F02600"/>
    <w:rsid w:val="00F060A1"/>
    <w:rsid w:val="00F06660"/>
    <w:rsid w:val="00F15D29"/>
    <w:rsid w:val="00F162D8"/>
    <w:rsid w:val="00F31D67"/>
    <w:rsid w:val="00F3298B"/>
    <w:rsid w:val="00F35992"/>
    <w:rsid w:val="00F37487"/>
    <w:rsid w:val="00F37A7E"/>
    <w:rsid w:val="00F45B09"/>
    <w:rsid w:val="00F5234D"/>
    <w:rsid w:val="00F73ED5"/>
    <w:rsid w:val="00FA0D90"/>
    <w:rsid w:val="00FB1121"/>
    <w:rsid w:val="00FB6562"/>
    <w:rsid w:val="00FB7EC6"/>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uiPriority w:val="9"/>
    <w:semiHidden/>
    <w:unhideWhenUsed/>
    <w:qFormat/>
    <w:rsid w:val="003C2B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5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A3A9E"/>
    <w:pPr>
      <w:numPr>
        <w:ilvl w:val="1"/>
        <w:numId w:val="4"/>
      </w:numPr>
    </w:pPr>
    <w:rPr>
      <w:rFonts w:ascii="Century Gothic" w:eastAsia="Arial" w:hAnsi="Century Gothic" w:cstheme="minorHAnsi"/>
      <w:lang w:eastAsia="pt-BR"/>
    </w:rPr>
  </w:style>
  <w:style w:type="paragraph" w:customStyle="1" w:styleId="Nivel3">
    <w:name w:val="Nivel 3"/>
    <w:basedOn w:val="Normal"/>
    <w:link w:val="Nivel3Char"/>
    <w:autoRedefine/>
    <w:qFormat/>
    <w:rsid w:val="00080401"/>
    <w:pPr>
      <w:numPr>
        <w:ilvl w:val="2"/>
        <w:numId w:val="4"/>
      </w:numPr>
      <w:tabs>
        <w:tab w:val="left" w:pos="0"/>
      </w:tabs>
    </w:pPr>
    <w:rPr>
      <w:rFonts w:asciiTheme="majorHAnsi" w:eastAsiaTheme="minorEastAsia" w:hAnsiTheme="majorHAnsi" w:cstheme="majorHAnsi"/>
      <w:color w:val="00000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A3A9E"/>
    <w:rPr>
      <w:rFonts w:ascii="Century Gothic" w:eastAsia="Arial" w:hAnsi="Century Gothic" w:cstheme="min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CA2A45"/>
    <w:rPr>
      <w:i/>
      <w:iCs/>
    </w:rPr>
  </w:style>
  <w:style w:type="paragraph" w:customStyle="1" w:styleId="Nvel3-R">
    <w:name w:val="Nível 3-R"/>
    <w:basedOn w:val="Nivel3"/>
    <w:link w:val="Nvel3-RChar"/>
    <w:autoRedefine/>
    <w:qFormat/>
    <w:rsid w:val="00B37427"/>
    <w:pPr>
      <w:ind w:left="0" w:firstLine="0"/>
    </w:pPr>
    <w:rPr>
      <w:rFonts w:eastAsia="Tahoma"/>
      <w:color w:val="auto"/>
    </w:rPr>
  </w:style>
  <w:style w:type="character" w:customStyle="1" w:styleId="Nvel2-RedChar">
    <w:name w:val="Nível 2 -Red Char"/>
    <w:basedOn w:val="Nivel2Char"/>
    <w:link w:val="Nvel2-Red"/>
    <w:rsid w:val="00CA2A45"/>
    <w:rPr>
      <w:rFonts w:ascii="Century Gothic" w:eastAsia="Arial" w:hAnsi="Century Gothic" w:cstheme="minorHAnsi"/>
      <w:i/>
      <w:iCs/>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080401"/>
    <w:rPr>
      <w:rFonts w:asciiTheme="majorHAnsi" w:eastAsiaTheme="minorEastAsia" w:hAnsiTheme="majorHAnsi" w:cstheme="majorHAnsi"/>
      <w:color w:val="000000"/>
      <w:lang w:eastAsia="pt-BR"/>
    </w:rPr>
  </w:style>
  <w:style w:type="character" w:customStyle="1" w:styleId="Nvel3-RChar">
    <w:name w:val="Nível 3-R Char"/>
    <w:basedOn w:val="Nivel3Char"/>
    <w:link w:val="Nvel3-R"/>
    <w:rsid w:val="00B37427"/>
    <w:rPr>
      <w:rFonts w:asciiTheme="majorHAnsi" w:eastAsia="Tahoma" w:hAnsiTheme="majorHAnsi" w:cstheme="majorHAnsi"/>
      <w:color w:val="00000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Theme="majorHAnsi" w:eastAsiaTheme="minorEastAsia" w:hAnsiTheme="majorHAnsi" w:cstheme="majorHAnsi"/>
      <w:i/>
      <w:iCs/>
      <w:color w:val="FF000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character" w:customStyle="1" w:styleId="eop">
    <w:name w:val="eop"/>
    <w:basedOn w:val="Fontepargpadro"/>
    <w:rsid w:val="002B0DC5"/>
  </w:style>
  <w:style w:type="character" w:customStyle="1" w:styleId="Nivel4Char">
    <w:name w:val="Nivel 4 Char"/>
    <w:basedOn w:val="Fontepargpadro"/>
    <w:link w:val="Nivel4"/>
    <w:rsid w:val="002B0DC5"/>
    <w:rPr>
      <w:rFonts w:asciiTheme="majorHAnsi" w:eastAsiaTheme="minorEastAsia" w:hAnsiTheme="majorHAnsi" w:cstheme="majorHAnsi"/>
      <w:lang w:eastAsia="pt-BR"/>
    </w:rPr>
  </w:style>
  <w:style w:type="paragraph" w:customStyle="1" w:styleId="Nvel01-SemNumerao">
    <w:name w:val="Nível 01-Sem Numeração"/>
    <w:basedOn w:val="Normal"/>
    <w:link w:val="Nvel01-SemNumeraoChar"/>
    <w:autoRedefine/>
    <w:uiPriority w:val="1"/>
    <w:qFormat/>
    <w:rsid w:val="002B0DC5"/>
    <w:pPr>
      <w:keepNext/>
      <w:keepLines/>
      <w:spacing w:before="240"/>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2B0DC5"/>
    <w:rPr>
      <w:rFonts w:ascii="Arial" w:eastAsiaTheme="majorEastAsia" w:hAnsi="Arial" w:cs="Arial"/>
      <w:b/>
      <w:bCs/>
      <w:sz w:val="20"/>
      <w:szCs w:val="20"/>
      <w:lang w:eastAsia="pt-BR"/>
    </w:rPr>
  </w:style>
  <w:style w:type="paragraph" w:styleId="NormalWeb">
    <w:name w:val="Normal (Web)"/>
    <w:basedOn w:val="Normal"/>
    <w:uiPriority w:val="99"/>
    <w:unhideWhenUsed/>
    <w:rsid w:val="00426215"/>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qFormat/>
    <w:rsid w:val="00072D62"/>
    <w:pPr>
      <w:widowControl w:val="0"/>
      <w:autoSpaceDE w:val="0"/>
      <w:autoSpaceDN w:val="0"/>
      <w:spacing w:before="0" w:after="0" w:line="240" w:lineRule="auto"/>
      <w:ind w:left="402"/>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072D62"/>
    <w:rPr>
      <w:rFonts w:ascii="Arial MT" w:eastAsia="Arial MT" w:hAnsi="Arial MT" w:cs="Arial MT"/>
      <w:sz w:val="24"/>
      <w:szCs w:val="24"/>
      <w:lang w:val="pt-PT"/>
    </w:rPr>
  </w:style>
  <w:style w:type="character" w:styleId="Forte">
    <w:name w:val="Strong"/>
    <w:basedOn w:val="Fontepargpadro"/>
    <w:uiPriority w:val="22"/>
    <w:qFormat/>
    <w:rsid w:val="00794008"/>
    <w:rPr>
      <w:b/>
      <w:bCs/>
    </w:rPr>
  </w:style>
  <w:style w:type="paragraph" w:customStyle="1" w:styleId="PargrafodaLista1">
    <w:name w:val="Parágrafo da Lista1"/>
    <w:basedOn w:val="Normal"/>
    <w:rsid w:val="003C2B3D"/>
    <w:pPr>
      <w:suppressAutoHyphens/>
      <w:spacing w:before="0" w:after="0" w:line="240" w:lineRule="auto"/>
      <w:ind w:left="720"/>
      <w:contextualSpacing/>
      <w:jc w:val="left"/>
    </w:pPr>
    <w:rPr>
      <w:rFonts w:ascii="Times New Roman" w:eastAsia="Times New Roman" w:hAnsi="Times New Roman" w:cs="Times New Roman"/>
      <w:sz w:val="20"/>
      <w:szCs w:val="20"/>
      <w:lang w:eastAsia="zh-CN"/>
    </w:rPr>
  </w:style>
  <w:style w:type="character" w:customStyle="1" w:styleId="markedcontent">
    <w:name w:val="markedcontent"/>
    <w:rsid w:val="003C2B3D"/>
  </w:style>
  <w:style w:type="character" w:customStyle="1" w:styleId="Ttulo2Char">
    <w:name w:val="Título 2 Char"/>
    <w:basedOn w:val="Fontepargpadro"/>
    <w:link w:val="Ttulo2"/>
    <w:uiPriority w:val="9"/>
    <w:semiHidden/>
    <w:rsid w:val="003C2B3D"/>
    <w:rPr>
      <w:rFonts w:asciiTheme="majorHAnsi" w:eastAsiaTheme="majorEastAsia" w:hAnsiTheme="majorHAnsi" w:cstheme="majorBidi"/>
      <w:color w:val="2F5496" w:themeColor="accent1" w:themeShade="BF"/>
      <w:sz w:val="26"/>
      <w:szCs w:val="26"/>
    </w:rPr>
  </w:style>
  <w:style w:type="paragraph" w:customStyle="1" w:styleId="Normal1">
    <w:name w:val="Normal1"/>
    <w:qFormat/>
    <w:rsid w:val="00A6672E"/>
    <w:pPr>
      <w:suppressAutoHyphens/>
      <w:spacing w:after="0" w:line="240" w:lineRule="auto"/>
    </w:pPr>
    <w:rPr>
      <w:rFonts w:ascii="Liberation Serif" w:eastAsia="Liberation Serif" w:hAnsi="Liberation Serif" w:cs="Liberation Serif"/>
      <w:sz w:val="24"/>
      <w:szCs w:val="24"/>
    </w:rPr>
  </w:style>
  <w:style w:type="character" w:customStyle="1" w:styleId="highlightedsearchterm">
    <w:name w:val="highlightedsearchterm"/>
    <w:basedOn w:val="Fontepargpadro"/>
    <w:rsid w:val="00817B22"/>
  </w:style>
  <w:style w:type="table" w:customStyle="1" w:styleId="Tabelacomgrade2">
    <w:name w:val="Tabela com grade2"/>
    <w:basedOn w:val="Tabelanormal"/>
    <w:next w:val="Tabelacomgrade"/>
    <w:uiPriority w:val="59"/>
    <w:rsid w:val="002A5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C2354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5">
    <w:name w:val="xl65"/>
    <w:basedOn w:val="Normal"/>
    <w:rsid w:val="00C2354F"/>
    <w:pPr>
      <w:spacing w:before="100" w:beforeAutospacing="1" w:after="100" w:afterAutospacing="1" w:line="240" w:lineRule="auto"/>
      <w:jc w:val="left"/>
    </w:pPr>
    <w:rPr>
      <w:rFonts w:ascii="Times New Roman" w:eastAsia="Times New Roman" w:hAnsi="Times New Roman" w:cs="Times New Roman"/>
      <w:b/>
      <w:bCs/>
      <w:i/>
      <w:iCs/>
      <w:sz w:val="24"/>
      <w:szCs w:val="24"/>
      <w:u w:val="single"/>
      <w:lang w:eastAsia="pt-BR"/>
    </w:rPr>
  </w:style>
  <w:style w:type="paragraph" w:customStyle="1" w:styleId="xl66">
    <w:name w:val="xl66"/>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8">
    <w:name w:val="xl68"/>
    <w:basedOn w:val="Normal"/>
    <w:rsid w:val="00C2354F"/>
    <w:pPr>
      <w:pBdr>
        <w:top w:val="single" w:sz="4" w:space="0" w:color="auto"/>
        <w:left w:val="single" w:sz="4" w:space="0" w:color="auto"/>
        <w:bottom w:val="single" w:sz="4" w:space="0" w:color="auto"/>
        <w:right w:val="single" w:sz="4" w:space="0" w:color="auto"/>
      </w:pBdr>
      <w:shd w:val="clear" w:color="000000" w:fill="F7FCFF"/>
      <w:spacing w:before="100" w:beforeAutospacing="1" w:after="100" w:afterAutospacing="1" w:line="240" w:lineRule="auto"/>
      <w:jc w:val="left"/>
      <w:textAlignment w:val="center"/>
    </w:pPr>
    <w:rPr>
      <w:rFonts w:ascii="Times New Roman" w:eastAsia="Times New Roman" w:hAnsi="Times New Roman" w:cs="Times New Roman"/>
      <w:sz w:val="24"/>
      <w:szCs w:val="24"/>
      <w:lang w:eastAsia="pt-BR"/>
    </w:rPr>
  </w:style>
  <w:style w:type="paragraph" w:customStyle="1" w:styleId="xl69">
    <w:name w:val="xl69"/>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0">
    <w:name w:val="xl70"/>
    <w:basedOn w:val="Normal"/>
    <w:rsid w:val="00C23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 w:val="18"/>
      <w:szCs w:val="18"/>
      <w:lang w:eastAsia="pt-BR"/>
    </w:rPr>
  </w:style>
  <w:style w:type="paragraph" w:customStyle="1" w:styleId="xl71">
    <w:name w:val="xl71"/>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2">
    <w:name w:val="xl72"/>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3">
    <w:name w:val="xl73"/>
    <w:basedOn w:val="Normal"/>
    <w:rsid w:val="00C2354F"/>
    <w:pP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4">
    <w:name w:val="xl74"/>
    <w:basedOn w:val="Normal"/>
    <w:rsid w:val="00C2354F"/>
    <w:pPr>
      <w:spacing w:before="100" w:beforeAutospacing="1" w:after="100" w:afterAutospacing="1" w:line="240" w:lineRule="auto"/>
      <w:jc w:val="left"/>
    </w:pPr>
    <w:rPr>
      <w:rFonts w:ascii="Times New Roman" w:eastAsia="Times New Roman" w:hAnsi="Times New Roman" w:cs="Times New Roman"/>
      <w:b/>
      <w:bCs/>
      <w:i/>
      <w:iCs/>
      <w:sz w:val="24"/>
      <w:szCs w:val="24"/>
      <w:u w:val="single"/>
      <w:lang w:eastAsia="pt-BR"/>
    </w:rPr>
  </w:style>
  <w:style w:type="paragraph" w:customStyle="1" w:styleId="xl75">
    <w:name w:val="xl75"/>
    <w:basedOn w:val="Normal"/>
    <w:rsid w:val="00C2354F"/>
    <w:pPr>
      <w:pBdr>
        <w:left w:val="single" w:sz="8" w:space="0" w:color="F6F6F6"/>
        <w:bottom w:val="single" w:sz="8" w:space="0" w:color="F6F6F6"/>
        <w:right w:val="single" w:sz="8" w:space="0" w:color="F6F6F6"/>
      </w:pBdr>
      <w:shd w:val="clear" w:color="000000" w:fill="FFFFFF"/>
      <w:spacing w:before="100" w:beforeAutospacing="1" w:after="100" w:afterAutospacing="1" w:line="240" w:lineRule="auto"/>
      <w:jc w:val="left"/>
      <w:textAlignment w:val="center"/>
    </w:pPr>
    <w:rPr>
      <w:rFonts w:ascii="Arial" w:eastAsia="Times New Roman" w:hAnsi="Arial" w:cs="Arial"/>
      <w:sz w:val="18"/>
      <w:szCs w:val="18"/>
      <w:lang w:eastAsia="pt-BR"/>
    </w:rPr>
  </w:style>
  <w:style w:type="paragraph" w:customStyle="1" w:styleId="xl76">
    <w:name w:val="xl76"/>
    <w:basedOn w:val="Normal"/>
    <w:rsid w:val="00C2354F"/>
    <w:pPr>
      <w:spacing w:before="100" w:beforeAutospacing="1" w:after="100" w:afterAutospacing="1" w:line="240" w:lineRule="auto"/>
      <w:jc w:val="left"/>
    </w:pPr>
    <w:rPr>
      <w:rFonts w:ascii="Arial" w:eastAsia="Times New Roman" w:hAnsi="Arial" w:cs="Arial"/>
      <w:b/>
      <w:bCs/>
      <w:i/>
      <w:iCs/>
      <w:sz w:val="20"/>
      <w:szCs w:val="20"/>
      <w:u w:val="single"/>
      <w:lang w:eastAsia="pt-BR"/>
    </w:rPr>
  </w:style>
  <w:style w:type="paragraph" w:customStyle="1" w:styleId="xl77">
    <w:name w:val="xl77"/>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8">
    <w:name w:val="xl78"/>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9">
    <w:name w:val="xl79"/>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0">
    <w:name w:val="xl80"/>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b/>
      <w:bCs/>
      <w:sz w:val="24"/>
      <w:szCs w:val="24"/>
      <w:lang w:eastAsia="pt-BR"/>
    </w:rPr>
  </w:style>
  <w:style w:type="paragraph" w:customStyle="1" w:styleId="xl81">
    <w:name w:val="xl81"/>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82">
    <w:name w:val="xl82"/>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3">
    <w:name w:val="xl83"/>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4">
    <w:name w:val="xl84"/>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18"/>
      <w:szCs w:val="18"/>
      <w:lang w:eastAsia="pt-BR"/>
    </w:rPr>
  </w:style>
  <w:style w:type="paragraph" w:customStyle="1" w:styleId="xl85">
    <w:name w:val="xl85"/>
    <w:basedOn w:val="Normal"/>
    <w:rsid w:val="00C2354F"/>
    <w:pPr>
      <w:spacing w:before="100" w:beforeAutospacing="1" w:after="100" w:afterAutospacing="1" w:line="240" w:lineRule="auto"/>
      <w:jc w:val="left"/>
    </w:pPr>
    <w:rPr>
      <w:rFonts w:ascii="Arial" w:eastAsia="Times New Roman" w:hAnsi="Arial" w:cs="Arial"/>
      <w:b/>
      <w:bCs/>
      <w:i/>
      <w:iCs/>
      <w:sz w:val="24"/>
      <w:szCs w:val="24"/>
      <w:u w:val="single"/>
      <w:lang w:eastAsia="pt-BR"/>
    </w:rPr>
  </w:style>
  <w:style w:type="paragraph" w:customStyle="1" w:styleId="xl86">
    <w:name w:val="xl86"/>
    <w:basedOn w:val="Normal"/>
    <w:rsid w:val="00C2354F"/>
    <w:pPr>
      <w:spacing w:before="100" w:beforeAutospacing="1" w:after="100" w:afterAutospacing="1" w:line="240" w:lineRule="auto"/>
      <w:jc w:val="left"/>
    </w:pPr>
    <w:rPr>
      <w:rFonts w:ascii="Arial" w:eastAsia="Times New Roman" w:hAnsi="Arial" w:cs="Arial"/>
      <w:b/>
      <w:bCs/>
      <w:i/>
      <w:iCs/>
      <w:sz w:val="18"/>
      <w:szCs w:val="18"/>
      <w:u w:val="single"/>
      <w:lang w:eastAsia="pt-BR"/>
    </w:rPr>
  </w:style>
  <w:style w:type="paragraph" w:customStyle="1" w:styleId="xl87">
    <w:name w:val="xl87"/>
    <w:basedOn w:val="Normal"/>
    <w:rsid w:val="00C2354F"/>
    <w:pPr>
      <w:spacing w:before="100" w:beforeAutospacing="1" w:after="100" w:afterAutospacing="1" w:line="240" w:lineRule="auto"/>
      <w:jc w:val="left"/>
    </w:pPr>
    <w:rPr>
      <w:rFonts w:ascii="Arial" w:eastAsia="Times New Roman" w:hAnsi="Arial" w:cs="Arial"/>
      <w:b/>
      <w:bCs/>
      <w:sz w:val="18"/>
      <w:szCs w:val="1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uiPriority w:val="9"/>
    <w:semiHidden/>
    <w:unhideWhenUsed/>
    <w:qFormat/>
    <w:rsid w:val="003C2B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5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A3A9E"/>
    <w:pPr>
      <w:numPr>
        <w:ilvl w:val="1"/>
        <w:numId w:val="4"/>
      </w:numPr>
    </w:pPr>
    <w:rPr>
      <w:rFonts w:ascii="Century Gothic" w:eastAsia="Arial" w:hAnsi="Century Gothic" w:cstheme="minorHAnsi"/>
      <w:lang w:eastAsia="pt-BR"/>
    </w:rPr>
  </w:style>
  <w:style w:type="paragraph" w:customStyle="1" w:styleId="Nivel3">
    <w:name w:val="Nivel 3"/>
    <w:basedOn w:val="Normal"/>
    <w:link w:val="Nivel3Char"/>
    <w:autoRedefine/>
    <w:qFormat/>
    <w:rsid w:val="00080401"/>
    <w:pPr>
      <w:numPr>
        <w:ilvl w:val="2"/>
        <w:numId w:val="4"/>
      </w:numPr>
      <w:tabs>
        <w:tab w:val="left" w:pos="0"/>
      </w:tabs>
    </w:pPr>
    <w:rPr>
      <w:rFonts w:asciiTheme="majorHAnsi" w:eastAsiaTheme="minorEastAsia" w:hAnsiTheme="majorHAnsi" w:cstheme="majorHAnsi"/>
      <w:color w:val="00000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A3A9E"/>
    <w:rPr>
      <w:rFonts w:ascii="Century Gothic" w:eastAsia="Arial" w:hAnsi="Century Gothic" w:cstheme="min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CA2A45"/>
    <w:rPr>
      <w:i/>
      <w:iCs/>
    </w:rPr>
  </w:style>
  <w:style w:type="paragraph" w:customStyle="1" w:styleId="Nvel3-R">
    <w:name w:val="Nível 3-R"/>
    <w:basedOn w:val="Nivel3"/>
    <w:link w:val="Nvel3-RChar"/>
    <w:autoRedefine/>
    <w:qFormat/>
    <w:rsid w:val="00B37427"/>
    <w:pPr>
      <w:ind w:left="0" w:firstLine="0"/>
    </w:pPr>
    <w:rPr>
      <w:rFonts w:eastAsia="Tahoma"/>
      <w:color w:val="auto"/>
    </w:rPr>
  </w:style>
  <w:style w:type="character" w:customStyle="1" w:styleId="Nvel2-RedChar">
    <w:name w:val="Nível 2 -Red Char"/>
    <w:basedOn w:val="Nivel2Char"/>
    <w:link w:val="Nvel2-Red"/>
    <w:rsid w:val="00CA2A45"/>
    <w:rPr>
      <w:rFonts w:ascii="Century Gothic" w:eastAsia="Arial" w:hAnsi="Century Gothic" w:cstheme="minorHAnsi"/>
      <w:i/>
      <w:iCs/>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080401"/>
    <w:rPr>
      <w:rFonts w:asciiTheme="majorHAnsi" w:eastAsiaTheme="minorEastAsia" w:hAnsiTheme="majorHAnsi" w:cstheme="majorHAnsi"/>
      <w:color w:val="000000"/>
      <w:lang w:eastAsia="pt-BR"/>
    </w:rPr>
  </w:style>
  <w:style w:type="character" w:customStyle="1" w:styleId="Nvel3-RChar">
    <w:name w:val="Nível 3-R Char"/>
    <w:basedOn w:val="Nivel3Char"/>
    <w:link w:val="Nvel3-R"/>
    <w:rsid w:val="00B37427"/>
    <w:rPr>
      <w:rFonts w:asciiTheme="majorHAnsi" w:eastAsia="Tahoma" w:hAnsiTheme="majorHAnsi" w:cstheme="majorHAnsi"/>
      <w:color w:val="00000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Theme="majorHAnsi" w:eastAsiaTheme="minorEastAsia" w:hAnsiTheme="majorHAnsi" w:cstheme="majorHAnsi"/>
      <w:i/>
      <w:iCs/>
      <w:color w:val="FF000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character" w:customStyle="1" w:styleId="eop">
    <w:name w:val="eop"/>
    <w:basedOn w:val="Fontepargpadro"/>
    <w:rsid w:val="002B0DC5"/>
  </w:style>
  <w:style w:type="character" w:customStyle="1" w:styleId="Nivel4Char">
    <w:name w:val="Nivel 4 Char"/>
    <w:basedOn w:val="Fontepargpadro"/>
    <w:link w:val="Nivel4"/>
    <w:rsid w:val="002B0DC5"/>
    <w:rPr>
      <w:rFonts w:asciiTheme="majorHAnsi" w:eastAsiaTheme="minorEastAsia" w:hAnsiTheme="majorHAnsi" w:cstheme="majorHAnsi"/>
      <w:lang w:eastAsia="pt-BR"/>
    </w:rPr>
  </w:style>
  <w:style w:type="paragraph" w:customStyle="1" w:styleId="Nvel01-SemNumerao">
    <w:name w:val="Nível 01-Sem Numeração"/>
    <w:basedOn w:val="Normal"/>
    <w:link w:val="Nvel01-SemNumeraoChar"/>
    <w:autoRedefine/>
    <w:uiPriority w:val="1"/>
    <w:qFormat/>
    <w:rsid w:val="002B0DC5"/>
    <w:pPr>
      <w:keepNext/>
      <w:keepLines/>
      <w:spacing w:before="240"/>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2B0DC5"/>
    <w:rPr>
      <w:rFonts w:ascii="Arial" w:eastAsiaTheme="majorEastAsia" w:hAnsi="Arial" w:cs="Arial"/>
      <w:b/>
      <w:bCs/>
      <w:sz w:val="20"/>
      <w:szCs w:val="20"/>
      <w:lang w:eastAsia="pt-BR"/>
    </w:rPr>
  </w:style>
  <w:style w:type="paragraph" w:styleId="NormalWeb">
    <w:name w:val="Normal (Web)"/>
    <w:basedOn w:val="Normal"/>
    <w:uiPriority w:val="99"/>
    <w:unhideWhenUsed/>
    <w:rsid w:val="00426215"/>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qFormat/>
    <w:rsid w:val="00072D62"/>
    <w:pPr>
      <w:widowControl w:val="0"/>
      <w:autoSpaceDE w:val="0"/>
      <w:autoSpaceDN w:val="0"/>
      <w:spacing w:before="0" w:after="0" w:line="240" w:lineRule="auto"/>
      <w:ind w:left="402"/>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072D62"/>
    <w:rPr>
      <w:rFonts w:ascii="Arial MT" w:eastAsia="Arial MT" w:hAnsi="Arial MT" w:cs="Arial MT"/>
      <w:sz w:val="24"/>
      <w:szCs w:val="24"/>
      <w:lang w:val="pt-PT"/>
    </w:rPr>
  </w:style>
  <w:style w:type="character" w:styleId="Forte">
    <w:name w:val="Strong"/>
    <w:basedOn w:val="Fontepargpadro"/>
    <w:uiPriority w:val="22"/>
    <w:qFormat/>
    <w:rsid w:val="00794008"/>
    <w:rPr>
      <w:b/>
      <w:bCs/>
    </w:rPr>
  </w:style>
  <w:style w:type="paragraph" w:customStyle="1" w:styleId="PargrafodaLista1">
    <w:name w:val="Parágrafo da Lista1"/>
    <w:basedOn w:val="Normal"/>
    <w:rsid w:val="003C2B3D"/>
    <w:pPr>
      <w:suppressAutoHyphens/>
      <w:spacing w:before="0" w:after="0" w:line="240" w:lineRule="auto"/>
      <w:ind w:left="720"/>
      <w:contextualSpacing/>
      <w:jc w:val="left"/>
    </w:pPr>
    <w:rPr>
      <w:rFonts w:ascii="Times New Roman" w:eastAsia="Times New Roman" w:hAnsi="Times New Roman" w:cs="Times New Roman"/>
      <w:sz w:val="20"/>
      <w:szCs w:val="20"/>
      <w:lang w:eastAsia="zh-CN"/>
    </w:rPr>
  </w:style>
  <w:style w:type="character" w:customStyle="1" w:styleId="markedcontent">
    <w:name w:val="markedcontent"/>
    <w:rsid w:val="003C2B3D"/>
  </w:style>
  <w:style w:type="character" w:customStyle="1" w:styleId="Ttulo2Char">
    <w:name w:val="Título 2 Char"/>
    <w:basedOn w:val="Fontepargpadro"/>
    <w:link w:val="Ttulo2"/>
    <w:uiPriority w:val="9"/>
    <w:semiHidden/>
    <w:rsid w:val="003C2B3D"/>
    <w:rPr>
      <w:rFonts w:asciiTheme="majorHAnsi" w:eastAsiaTheme="majorEastAsia" w:hAnsiTheme="majorHAnsi" w:cstheme="majorBidi"/>
      <w:color w:val="2F5496" w:themeColor="accent1" w:themeShade="BF"/>
      <w:sz w:val="26"/>
      <w:szCs w:val="26"/>
    </w:rPr>
  </w:style>
  <w:style w:type="paragraph" w:customStyle="1" w:styleId="Normal1">
    <w:name w:val="Normal1"/>
    <w:qFormat/>
    <w:rsid w:val="00A6672E"/>
    <w:pPr>
      <w:suppressAutoHyphens/>
      <w:spacing w:after="0" w:line="240" w:lineRule="auto"/>
    </w:pPr>
    <w:rPr>
      <w:rFonts w:ascii="Liberation Serif" w:eastAsia="Liberation Serif" w:hAnsi="Liberation Serif" w:cs="Liberation Serif"/>
      <w:sz w:val="24"/>
      <w:szCs w:val="24"/>
    </w:rPr>
  </w:style>
  <w:style w:type="character" w:customStyle="1" w:styleId="highlightedsearchterm">
    <w:name w:val="highlightedsearchterm"/>
    <w:basedOn w:val="Fontepargpadro"/>
    <w:rsid w:val="00817B22"/>
  </w:style>
  <w:style w:type="table" w:customStyle="1" w:styleId="Tabelacomgrade2">
    <w:name w:val="Tabela com grade2"/>
    <w:basedOn w:val="Tabelanormal"/>
    <w:next w:val="Tabelacomgrade"/>
    <w:uiPriority w:val="59"/>
    <w:rsid w:val="002A5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C2354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5">
    <w:name w:val="xl65"/>
    <w:basedOn w:val="Normal"/>
    <w:rsid w:val="00C2354F"/>
    <w:pPr>
      <w:spacing w:before="100" w:beforeAutospacing="1" w:after="100" w:afterAutospacing="1" w:line="240" w:lineRule="auto"/>
      <w:jc w:val="left"/>
    </w:pPr>
    <w:rPr>
      <w:rFonts w:ascii="Times New Roman" w:eastAsia="Times New Roman" w:hAnsi="Times New Roman" w:cs="Times New Roman"/>
      <w:b/>
      <w:bCs/>
      <w:i/>
      <w:iCs/>
      <w:sz w:val="24"/>
      <w:szCs w:val="24"/>
      <w:u w:val="single"/>
      <w:lang w:eastAsia="pt-BR"/>
    </w:rPr>
  </w:style>
  <w:style w:type="paragraph" w:customStyle="1" w:styleId="xl66">
    <w:name w:val="xl66"/>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8">
    <w:name w:val="xl68"/>
    <w:basedOn w:val="Normal"/>
    <w:rsid w:val="00C2354F"/>
    <w:pPr>
      <w:pBdr>
        <w:top w:val="single" w:sz="4" w:space="0" w:color="auto"/>
        <w:left w:val="single" w:sz="4" w:space="0" w:color="auto"/>
        <w:bottom w:val="single" w:sz="4" w:space="0" w:color="auto"/>
        <w:right w:val="single" w:sz="4" w:space="0" w:color="auto"/>
      </w:pBdr>
      <w:shd w:val="clear" w:color="000000" w:fill="F7FCFF"/>
      <w:spacing w:before="100" w:beforeAutospacing="1" w:after="100" w:afterAutospacing="1" w:line="240" w:lineRule="auto"/>
      <w:jc w:val="left"/>
      <w:textAlignment w:val="center"/>
    </w:pPr>
    <w:rPr>
      <w:rFonts w:ascii="Times New Roman" w:eastAsia="Times New Roman" w:hAnsi="Times New Roman" w:cs="Times New Roman"/>
      <w:sz w:val="24"/>
      <w:szCs w:val="24"/>
      <w:lang w:eastAsia="pt-BR"/>
    </w:rPr>
  </w:style>
  <w:style w:type="paragraph" w:customStyle="1" w:styleId="xl69">
    <w:name w:val="xl69"/>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0">
    <w:name w:val="xl70"/>
    <w:basedOn w:val="Normal"/>
    <w:rsid w:val="00C23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 w:val="18"/>
      <w:szCs w:val="18"/>
      <w:lang w:eastAsia="pt-BR"/>
    </w:rPr>
  </w:style>
  <w:style w:type="paragraph" w:customStyle="1" w:styleId="xl71">
    <w:name w:val="xl71"/>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2">
    <w:name w:val="xl72"/>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3">
    <w:name w:val="xl73"/>
    <w:basedOn w:val="Normal"/>
    <w:rsid w:val="00C2354F"/>
    <w:pP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4">
    <w:name w:val="xl74"/>
    <w:basedOn w:val="Normal"/>
    <w:rsid w:val="00C2354F"/>
    <w:pPr>
      <w:spacing w:before="100" w:beforeAutospacing="1" w:after="100" w:afterAutospacing="1" w:line="240" w:lineRule="auto"/>
      <w:jc w:val="left"/>
    </w:pPr>
    <w:rPr>
      <w:rFonts w:ascii="Times New Roman" w:eastAsia="Times New Roman" w:hAnsi="Times New Roman" w:cs="Times New Roman"/>
      <w:b/>
      <w:bCs/>
      <w:i/>
      <w:iCs/>
      <w:sz w:val="24"/>
      <w:szCs w:val="24"/>
      <w:u w:val="single"/>
      <w:lang w:eastAsia="pt-BR"/>
    </w:rPr>
  </w:style>
  <w:style w:type="paragraph" w:customStyle="1" w:styleId="xl75">
    <w:name w:val="xl75"/>
    <w:basedOn w:val="Normal"/>
    <w:rsid w:val="00C2354F"/>
    <w:pPr>
      <w:pBdr>
        <w:left w:val="single" w:sz="8" w:space="0" w:color="F6F6F6"/>
        <w:bottom w:val="single" w:sz="8" w:space="0" w:color="F6F6F6"/>
        <w:right w:val="single" w:sz="8" w:space="0" w:color="F6F6F6"/>
      </w:pBdr>
      <w:shd w:val="clear" w:color="000000" w:fill="FFFFFF"/>
      <w:spacing w:before="100" w:beforeAutospacing="1" w:after="100" w:afterAutospacing="1" w:line="240" w:lineRule="auto"/>
      <w:jc w:val="left"/>
      <w:textAlignment w:val="center"/>
    </w:pPr>
    <w:rPr>
      <w:rFonts w:ascii="Arial" w:eastAsia="Times New Roman" w:hAnsi="Arial" w:cs="Arial"/>
      <w:sz w:val="18"/>
      <w:szCs w:val="18"/>
      <w:lang w:eastAsia="pt-BR"/>
    </w:rPr>
  </w:style>
  <w:style w:type="paragraph" w:customStyle="1" w:styleId="xl76">
    <w:name w:val="xl76"/>
    <w:basedOn w:val="Normal"/>
    <w:rsid w:val="00C2354F"/>
    <w:pPr>
      <w:spacing w:before="100" w:beforeAutospacing="1" w:after="100" w:afterAutospacing="1" w:line="240" w:lineRule="auto"/>
      <w:jc w:val="left"/>
    </w:pPr>
    <w:rPr>
      <w:rFonts w:ascii="Arial" w:eastAsia="Times New Roman" w:hAnsi="Arial" w:cs="Arial"/>
      <w:b/>
      <w:bCs/>
      <w:i/>
      <w:iCs/>
      <w:sz w:val="20"/>
      <w:szCs w:val="20"/>
      <w:u w:val="single"/>
      <w:lang w:eastAsia="pt-BR"/>
    </w:rPr>
  </w:style>
  <w:style w:type="paragraph" w:customStyle="1" w:styleId="xl77">
    <w:name w:val="xl77"/>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78">
    <w:name w:val="xl78"/>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79">
    <w:name w:val="xl79"/>
    <w:basedOn w:val="Normal"/>
    <w:rsid w:val="00C2354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0">
    <w:name w:val="xl80"/>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b/>
      <w:bCs/>
      <w:sz w:val="24"/>
      <w:szCs w:val="24"/>
      <w:lang w:eastAsia="pt-BR"/>
    </w:rPr>
  </w:style>
  <w:style w:type="paragraph" w:customStyle="1" w:styleId="xl81">
    <w:name w:val="xl81"/>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Arial" w:eastAsia="Times New Roman" w:hAnsi="Arial" w:cs="Arial"/>
      <w:sz w:val="18"/>
      <w:szCs w:val="18"/>
      <w:lang w:eastAsia="pt-BR"/>
    </w:rPr>
  </w:style>
  <w:style w:type="paragraph" w:customStyle="1" w:styleId="xl82">
    <w:name w:val="xl82"/>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3">
    <w:name w:val="xl83"/>
    <w:basedOn w:val="Normal"/>
    <w:rsid w:val="00C2354F"/>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84">
    <w:name w:val="xl84"/>
    <w:basedOn w:val="Normal"/>
    <w:rsid w:val="00C235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18"/>
      <w:szCs w:val="18"/>
      <w:lang w:eastAsia="pt-BR"/>
    </w:rPr>
  </w:style>
  <w:style w:type="paragraph" w:customStyle="1" w:styleId="xl85">
    <w:name w:val="xl85"/>
    <w:basedOn w:val="Normal"/>
    <w:rsid w:val="00C2354F"/>
    <w:pPr>
      <w:spacing w:before="100" w:beforeAutospacing="1" w:after="100" w:afterAutospacing="1" w:line="240" w:lineRule="auto"/>
      <w:jc w:val="left"/>
    </w:pPr>
    <w:rPr>
      <w:rFonts w:ascii="Arial" w:eastAsia="Times New Roman" w:hAnsi="Arial" w:cs="Arial"/>
      <w:b/>
      <w:bCs/>
      <w:i/>
      <w:iCs/>
      <w:sz w:val="24"/>
      <w:szCs w:val="24"/>
      <w:u w:val="single"/>
      <w:lang w:eastAsia="pt-BR"/>
    </w:rPr>
  </w:style>
  <w:style w:type="paragraph" w:customStyle="1" w:styleId="xl86">
    <w:name w:val="xl86"/>
    <w:basedOn w:val="Normal"/>
    <w:rsid w:val="00C2354F"/>
    <w:pPr>
      <w:spacing w:before="100" w:beforeAutospacing="1" w:after="100" w:afterAutospacing="1" w:line="240" w:lineRule="auto"/>
      <w:jc w:val="left"/>
    </w:pPr>
    <w:rPr>
      <w:rFonts w:ascii="Arial" w:eastAsia="Times New Roman" w:hAnsi="Arial" w:cs="Arial"/>
      <w:b/>
      <w:bCs/>
      <w:i/>
      <w:iCs/>
      <w:sz w:val="18"/>
      <w:szCs w:val="18"/>
      <w:u w:val="single"/>
      <w:lang w:eastAsia="pt-BR"/>
    </w:rPr>
  </w:style>
  <w:style w:type="paragraph" w:customStyle="1" w:styleId="xl87">
    <w:name w:val="xl87"/>
    <w:basedOn w:val="Normal"/>
    <w:rsid w:val="00C2354F"/>
    <w:pPr>
      <w:spacing w:before="100" w:beforeAutospacing="1" w:after="100" w:afterAutospacing="1" w:line="240" w:lineRule="auto"/>
      <w:jc w:val="left"/>
    </w:pPr>
    <w:rPr>
      <w:rFonts w:ascii="Arial" w:eastAsia="Times New Roman" w:hAnsi="Arial" w:cs="Arial"/>
      <w:b/>
      <w:bCs/>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2263671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86851524">
      <w:bodyDiv w:val="1"/>
      <w:marLeft w:val="0"/>
      <w:marRight w:val="0"/>
      <w:marTop w:val="0"/>
      <w:marBottom w:val="0"/>
      <w:divBdr>
        <w:top w:val="none" w:sz="0" w:space="0" w:color="auto"/>
        <w:left w:val="none" w:sz="0" w:space="0" w:color="auto"/>
        <w:bottom w:val="none" w:sz="0" w:space="0" w:color="auto"/>
        <w:right w:val="none" w:sz="0" w:space="0" w:color="auto"/>
      </w:divBdr>
    </w:div>
    <w:div w:id="89392983">
      <w:bodyDiv w:val="1"/>
      <w:marLeft w:val="0"/>
      <w:marRight w:val="0"/>
      <w:marTop w:val="0"/>
      <w:marBottom w:val="0"/>
      <w:divBdr>
        <w:top w:val="none" w:sz="0" w:space="0" w:color="auto"/>
        <w:left w:val="none" w:sz="0" w:space="0" w:color="auto"/>
        <w:bottom w:val="none" w:sz="0" w:space="0" w:color="auto"/>
        <w:right w:val="none" w:sz="0" w:space="0" w:color="auto"/>
      </w:divBdr>
    </w:div>
    <w:div w:id="95709333">
      <w:bodyDiv w:val="1"/>
      <w:marLeft w:val="0"/>
      <w:marRight w:val="0"/>
      <w:marTop w:val="0"/>
      <w:marBottom w:val="0"/>
      <w:divBdr>
        <w:top w:val="none" w:sz="0" w:space="0" w:color="auto"/>
        <w:left w:val="none" w:sz="0" w:space="0" w:color="auto"/>
        <w:bottom w:val="none" w:sz="0" w:space="0" w:color="auto"/>
        <w:right w:val="none" w:sz="0" w:space="0" w:color="auto"/>
      </w:divBdr>
    </w:div>
    <w:div w:id="104614674">
      <w:bodyDiv w:val="1"/>
      <w:marLeft w:val="0"/>
      <w:marRight w:val="0"/>
      <w:marTop w:val="0"/>
      <w:marBottom w:val="0"/>
      <w:divBdr>
        <w:top w:val="none" w:sz="0" w:space="0" w:color="auto"/>
        <w:left w:val="none" w:sz="0" w:space="0" w:color="auto"/>
        <w:bottom w:val="none" w:sz="0" w:space="0" w:color="auto"/>
        <w:right w:val="none" w:sz="0" w:space="0" w:color="auto"/>
      </w:divBdr>
    </w:div>
    <w:div w:id="109982695">
      <w:bodyDiv w:val="1"/>
      <w:marLeft w:val="0"/>
      <w:marRight w:val="0"/>
      <w:marTop w:val="0"/>
      <w:marBottom w:val="0"/>
      <w:divBdr>
        <w:top w:val="none" w:sz="0" w:space="0" w:color="auto"/>
        <w:left w:val="none" w:sz="0" w:space="0" w:color="auto"/>
        <w:bottom w:val="none" w:sz="0" w:space="0" w:color="auto"/>
        <w:right w:val="none" w:sz="0" w:space="0" w:color="auto"/>
      </w:divBdr>
    </w:div>
    <w:div w:id="116994035">
      <w:bodyDiv w:val="1"/>
      <w:marLeft w:val="0"/>
      <w:marRight w:val="0"/>
      <w:marTop w:val="0"/>
      <w:marBottom w:val="0"/>
      <w:divBdr>
        <w:top w:val="none" w:sz="0" w:space="0" w:color="auto"/>
        <w:left w:val="none" w:sz="0" w:space="0" w:color="auto"/>
        <w:bottom w:val="none" w:sz="0" w:space="0" w:color="auto"/>
        <w:right w:val="none" w:sz="0" w:space="0" w:color="auto"/>
      </w:divBdr>
    </w:div>
    <w:div w:id="124394705">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67408549">
      <w:bodyDiv w:val="1"/>
      <w:marLeft w:val="0"/>
      <w:marRight w:val="0"/>
      <w:marTop w:val="0"/>
      <w:marBottom w:val="0"/>
      <w:divBdr>
        <w:top w:val="none" w:sz="0" w:space="0" w:color="auto"/>
        <w:left w:val="none" w:sz="0" w:space="0" w:color="auto"/>
        <w:bottom w:val="none" w:sz="0" w:space="0" w:color="auto"/>
        <w:right w:val="none" w:sz="0" w:space="0" w:color="auto"/>
      </w:divBdr>
    </w:div>
    <w:div w:id="170609669">
      <w:bodyDiv w:val="1"/>
      <w:marLeft w:val="0"/>
      <w:marRight w:val="0"/>
      <w:marTop w:val="0"/>
      <w:marBottom w:val="0"/>
      <w:divBdr>
        <w:top w:val="none" w:sz="0" w:space="0" w:color="auto"/>
        <w:left w:val="none" w:sz="0" w:space="0" w:color="auto"/>
        <w:bottom w:val="none" w:sz="0" w:space="0" w:color="auto"/>
        <w:right w:val="none" w:sz="0" w:space="0" w:color="auto"/>
      </w:divBdr>
    </w:div>
    <w:div w:id="227151333">
      <w:bodyDiv w:val="1"/>
      <w:marLeft w:val="0"/>
      <w:marRight w:val="0"/>
      <w:marTop w:val="0"/>
      <w:marBottom w:val="0"/>
      <w:divBdr>
        <w:top w:val="none" w:sz="0" w:space="0" w:color="auto"/>
        <w:left w:val="none" w:sz="0" w:space="0" w:color="auto"/>
        <w:bottom w:val="none" w:sz="0" w:space="0" w:color="auto"/>
        <w:right w:val="none" w:sz="0" w:space="0" w:color="auto"/>
      </w:divBdr>
    </w:div>
    <w:div w:id="239413486">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59338713">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286861453">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4502708">
      <w:bodyDiv w:val="1"/>
      <w:marLeft w:val="0"/>
      <w:marRight w:val="0"/>
      <w:marTop w:val="0"/>
      <w:marBottom w:val="0"/>
      <w:divBdr>
        <w:top w:val="none" w:sz="0" w:space="0" w:color="auto"/>
        <w:left w:val="none" w:sz="0" w:space="0" w:color="auto"/>
        <w:bottom w:val="none" w:sz="0" w:space="0" w:color="auto"/>
        <w:right w:val="none" w:sz="0" w:space="0" w:color="auto"/>
      </w:divBdr>
    </w:div>
    <w:div w:id="356539088">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69304613">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159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2073077">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50117573">
      <w:bodyDiv w:val="1"/>
      <w:marLeft w:val="0"/>
      <w:marRight w:val="0"/>
      <w:marTop w:val="0"/>
      <w:marBottom w:val="0"/>
      <w:divBdr>
        <w:top w:val="none" w:sz="0" w:space="0" w:color="auto"/>
        <w:left w:val="none" w:sz="0" w:space="0" w:color="auto"/>
        <w:bottom w:val="none" w:sz="0" w:space="0" w:color="auto"/>
        <w:right w:val="none" w:sz="0" w:space="0" w:color="auto"/>
      </w:divBdr>
    </w:div>
    <w:div w:id="556554698">
      <w:bodyDiv w:val="1"/>
      <w:marLeft w:val="0"/>
      <w:marRight w:val="0"/>
      <w:marTop w:val="0"/>
      <w:marBottom w:val="0"/>
      <w:divBdr>
        <w:top w:val="none" w:sz="0" w:space="0" w:color="auto"/>
        <w:left w:val="none" w:sz="0" w:space="0" w:color="auto"/>
        <w:bottom w:val="none" w:sz="0" w:space="0" w:color="auto"/>
        <w:right w:val="none" w:sz="0" w:space="0" w:color="auto"/>
      </w:divBdr>
    </w:div>
    <w:div w:id="557597217">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65722901">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592010001">
      <w:bodyDiv w:val="1"/>
      <w:marLeft w:val="0"/>
      <w:marRight w:val="0"/>
      <w:marTop w:val="0"/>
      <w:marBottom w:val="0"/>
      <w:divBdr>
        <w:top w:val="none" w:sz="0" w:space="0" w:color="auto"/>
        <w:left w:val="none" w:sz="0" w:space="0" w:color="auto"/>
        <w:bottom w:val="none" w:sz="0" w:space="0" w:color="auto"/>
        <w:right w:val="none" w:sz="0" w:space="0" w:color="auto"/>
      </w:divBdr>
    </w:div>
    <w:div w:id="595675430">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12521291">
      <w:bodyDiv w:val="1"/>
      <w:marLeft w:val="0"/>
      <w:marRight w:val="0"/>
      <w:marTop w:val="0"/>
      <w:marBottom w:val="0"/>
      <w:divBdr>
        <w:top w:val="none" w:sz="0" w:space="0" w:color="auto"/>
        <w:left w:val="none" w:sz="0" w:space="0" w:color="auto"/>
        <w:bottom w:val="none" w:sz="0" w:space="0" w:color="auto"/>
        <w:right w:val="none" w:sz="0" w:space="0" w:color="auto"/>
      </w:divBdr>
    </w:div>
    <w:div w:id="617417599">
      <w:bodyDiv w:val="1"/>
      <w:marLeft w:val="0"/>
      <w:marRight w:val="0"/>
      <w:marTop w:val="0"/>
      <w:marBottom w:val="0"/>
      <w:divBdr>
        <w:top w:val="none" w:sz="0" w:space="0" w:color="auto"/>
        <w:left w:val="none" w:sz="0" w:space="0" w:color="auto"/>
        <w:bottom w:val="none" w:sz="0" w:space="0" w:color="auto"/>
        <w:right w:val="none" w:sz="0" w:space="0" w:color="auto"/>
      </w:divBdr>
    </w:div>
    <w:div w:id="631137559">
      <w:bodyDiv w:val="1"/>
      <w:marLeft w:val="0"/>
      <w:marRight w:val="0"/>
      <w:marTop w:val="0"/>
      <w:marBottom w:val="0"/>
      <w:divBdr>
        <w:top w:val="none" w:sz="0" w:space="0" w:color="auto"/>
        <w:left w:val="none" w:sz="0" w:space="0" w:color="auto"/>
        <w:bottom w:val="none" w:sz="0" w:space="0" w:color="auto"/>
        <w:right w:val="none" w:sz="0" w:space="0" w:color="auto"/>
      </w:divBdr>
    </w:div>
    <w:div w:id="646200460">
      <w:bodyDiv w:val="1"/>
      <w:marLeft w:val="0"/>
      <w:marRight w:val="0"/>
      <w:marTop w:val="0"/>
      <w:marBottom w:val="0"/>
      <w:divBdr>
        <w:top w:val="none" w:sz="0" w:space="0" w:color="auto"/>
        <w:left w:val="none" w:sz="0" w:space="0" w:color="auto"/>
        <w:bottom w:val="none" w:sz="0" w:space="0" w:color="auto"/>
        <w:right w:val="none" w:sz="0" w:space="0" w:color="auto"/>
      </w:divBdr>
    </w:div>
    <w:div w:id="649749196">
      <w:bodyDiv w:val="1"/>
      <w:marLeft w:val="0"/>
      <w:marRight w:val="0"/>
      <w:marTop w:val="0"/>
      <w:marBottom w:val="0"/>
      <w:divBdr>
        <w:top w:val="none" w:sz="0" w:space="0" w:color="auto"/>
        <w:left w:val="none" w:sz="0" w:space="0" w:color="auto"/>
        <w:bottom w:val="none" w:sz="0" w:space="0" w:color="auto"/>
        <w:right w:val="none" w:sz="0" w:space="0" w:color="auto"/>
      </w:divBdr>
    </w:div>
    <w:div w:id="656306371">
      <w:bodyDiv w:val="1"/>
      <w:marLeft w:val="0"/>
      <w:marRight w:val="0"/>
      <w:marTop w:val="0"/>
      <w:marBottom w:val="0"/>
      <w:divBdr>
        <w:top w:val="none" w:sz="0" w:space="0" w:color="auto"/>
        <w:left w:val="none" w:sz="0" w:space="0" w:color="auto"/>
        <w:bottom w:val="none" w:sz="0" w:space="0" w:color="auto"/>
        <w:right w:val="none" w:sz="0" w:space="0" w:color="auto"/>
      </w:divBdr>
    </w:div>
    <w:div w:id="678316587">
      <w:bodyDiv w:val="1"/>
      <w:marLeft w:val="0"/>
      <w:marRight w:val="0"/>
      <w:marTop w:val="0"/>
      <w:marBottom w:val="0"/>
      <w:divBdr>
        <w:top w:val="none" w:sz="0" w:space="0" w:color="auto"/>
        <w:left w:val="none" w:sz="0" w:space="0" w:color="auto"/>
        <w:bottom w:val="none" w:sz="0" w:space="0" w:color="auto"/>
        <w:right w:val="none" w:sz="0" w:space="0" w:color="auto"/>
      </w:divBdr>
    </w:div>
    <w:div w:id="690645487">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10425283">
      <w:bodyDiv w:val="1"/>
      <w:marLeft w:val="0"/>
      <w:marRight w:val="0"/>
      <w:marTop w:val="0"/>
      <w:marBottom w:val="0"/>
      <w:divBdr>
        <w:top w:val="none" w:sz="0" w:space="0" w:color="auto"/>
        <w:left w:val="none" w:sz="0" w:space="0" w:color="auto"/>
        <w:bottom w:val="none" w:sz="0" w:space="0" w:color="auto"/>
        <w:right w:val="none" w:sz="0" w:space="0" w:color="auto"/>
      </w:divBdr>
    </w:div>
    <w:div w:id="727921819">
      <w:bodyDiv w:val="1"/>
      <w:marLeft w:val="0"/>
      <w:marRight w:val="0"/>
      <w:marTop w:val="0"/>
      <w:marBottom w:val="0"/>
      <w:divBdr>
        <w:top w:val="none" w:sz="0" w:space="0" w:color="auto"/>
        <w:left w:val="none" w:sz="0" w:space="0" w:color="auto"/>
        <w:bottom w:val="none" w:sz="0" w:space="0" w:color="auto"/>
        <w:right w:val="none" w:sz="0" w:space="0" w:color="auto"/>
      </w:divBdr>
    </w:div>
    <w:div w:id="740910935">
      <w:bodyDiv w:val="1"/>
      <w:marLeft w:val="0"/>
      <w:marRight w:val="0"/>
      <w:marTop w:val="0"/>
      <w:marBottom w:val="0"/>
      <w:divBdr>
        <w:top w:val="none" w:sz="0" w:space="0" w:color="auto"/>
        <w:left w:val="none" w:sz="0" w:space="0" w:color="auto"/>
        <w:bottom w:val="none" w:sz="0" w:space="0" w:color="auto"/>
        <w:right w:val="none" w:sz="0" w:space="0" w:color="auto"/>
      </w:divBdr>
    </w:div>
    <w:div w:id="778259945">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00028352">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24131150">
      <w:bodyDiv w:val="1"/>
      <w:marLeft w:val="0"/>
      <w:marRight w:val="0"/>
      <w:marTop w:val="0"/>
      <w:marBottom w:val="0"/>
      <w:divBdr>
        <w:top w:val="none" w:sz="0" w:space="0" w:color="auto"/>
        <w:left w:val="none" w:sz="0" w:space="0" w:color="auto"/>
        <w:bottom w:val="none" w:sz="0" w:space="0" w:color="auto"/>
        <w:right w:val="none" w:sz="0" w:space="0" w:color="auto"/>
      </w:divBdr>
    </w:div>
    <w:div w:id="834417052">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35554694">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02412080">
      <w:bodyDiv w:val="1"/>
      <w:marLeft w:val="0"/>
      <w:marRight w:val="0"/>
      <w:marTop w:val="0"/>
      <w:marBottom w:val="0"/>
      <w:divBdr>
        <w:top w:val="none" w:sz="0" w:space="0" w:color="auto"/>
        <w:left w:val="none" w:sz="0" w:space="0" w:color="auto"/>
        <w:bottom w:val="none" w:sz="0" w:space="0" w:color="auto"/>
        <w:right w:val="none" w:sz="0" w:space="0" w:color="auto"/>
      </w:divBdr>
    </w:div>
    <w:div w:id="1105999464">
      <w:bodyDiv w:val="1"/>
      <w:marLeft w:val="0"/>
      <w:marRight w:val="0"/>
      <w:marTop w:val="0"/>
      <w:marBottom w:val="0"/>
      <w:divBdr>
        <w:top w:val="none" w:sz="0" w:space="0" w:color="auto"/>
        <w:left w:val="none" w:sz="0" w:space="0" w:color="auto"/>
        <w:bottom w:val="none" w:sz="0" w:space="0" w:color="auto"/>
        <w:right w:val="none" w:sz="0" w:space="0" w:color="auto"/>
      </w:divBdr>
    </w:div>
    <w:div w:id="110870010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22729195">
      <w:bodyDiv w:val="1"/>
      <w:marLeft w:val="0"/>
      <w:marRight w:val="0"/>
      <w:marTop w:val="0"/>
      <w:marBottom w:val="0"/>
      <w:divBdr>
        <w:top w:val="none" w:sz="0" w:space="0" w:color="auto"/>
        <w:left w:val="none" w:sz="0" w:space="0" w:color="auto"/>
        <w:bottom w:val="none" w:sz="0" w:space="0" w:color="auto"/>
        <w:right w:val="none" w:sz="0" w:space="0" w:color="auto"/>
      </w:divBdr>
    </w:div>
    <w:div w:id="1122774208">
      <w:bodyDiv w:val="1"/>
      <w:marLeft w:val="0"/>
      <w:marRight w:val="0"/>
      <w:marTop w:val="0"/>
      <w:marBottom w:val="0"/>
      <w:divBdr>
        <w:top w:val="none" w:sz="0" w:space="0" w:color="auto"/>
        <w:left w:val="none" w:sz="0" w:space="0" w:color="auto"/>
        <w:bottom w:val="none" w:sz="0" w:space="0" w:color="auto"/>
        <w:right w:val="none" w:sz="0" w:space="0" w:color="auto"/>
      </w:divBdr>
    </w:div>
    <w:div w:id="1125267791">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157377708">
      <w:bodyDiv w:val="1"/>
      <w:marLeft w:val="0"/>
      <w:marRight w:val="0"/>
      <w:marTop w:val="0"/>
      <w:marBottom w:val="0"/>
      <w:divBdr>
        <w:top w:val="none" w:sz="0" w:space="0" w:color="auto"/>
        <w:left w:val="none" w:sz="0" w:space="0" w:color="auto"/>
        <w:bottom w:val="none" w:sz="0" w:space="0" w:color="auto"/>
        <w:right w:val="none" w:sz="0" w:space="0" w:color="auto"/>
      </w:divBdr>
    </w:div>
    <w:div w:id="1159268555">
      <w:bodyDiv w:val="1"/>
      <w:marLeft w:val="0"/>
      <w:marRight w:val="0"/>
      <w:marTop w:val="0"/>
      <w:marBottom w:val="0"/>
      <w:divBdr>
        <w:top w:val="none" w:sz="0" w:space="0" w:color="auto"/>
        <w:left w:val="none" w:sz="0" w:space="0" w:color="auto"/>
        <w:bottom w:val="none" w:sz="0" w:space="0" w:color="auto"/>
        <w:right w:val="none" w:sz="0" w:space="0" w:color="auto"/>
      </w:divBdr>
    </w:div>
    <w:div w:id="1199586708">
      <w:bodyDiv w:val="1"/>
      <w:marLeft w:val="0"/>
      <w:marRight w:val="0"/>
      <w:marTop w:val="0"/>
      <w:marBottom w:val="0"/>
      <w:divBdr>
        <w:top w:val="none" w:sz="0" w:space="0" w:color="auto"/>
        <w:left w:val="none" w:sz="0" w:space="0" w:color="auto"/>
        <w:bottom w:val="none" w:sz="0" w:space="0" w:color="auto"/>
        <w:right w:val="none" w:sz="0" w:space="0" w:color="auto"/>
      </w:divBdr>
    </w:div>
    <w:div w:id="1205018764">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73706649">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076653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1419064">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66901374">
      <w:bodyDiv w:val="1"/>
      <w:marLeft w:val="0"/>
      <w:marRight w:val="0"/>
      <w:marTop w:val="0"/>
      <w:marBottom w:val="0"/>
      <w:divBdr>
        <w:top w:val="none" w:sz="0" w:space="0" w:color="auto"/>
        <w:left w:val="none" w:sz="0" w:space="0" w:color="auto"/>
        <w:bottom w:val="none" w:sz="0" w:space="0" w:color="auto"/>
        <w:right w:val="none" w:sz="0" w:space="0" w:color="auto"/>
      </w:divBdr>
    </w:div>
    <w:div w:id="1375424844">
      <w:bodyDiv w:val="1"/>
      <w:marLeft w:val="0"/>
      <w:marRight w:val="0"/>
      <w:marTop w:val="0"/>
      <w:marBottom w:val="0"/>
      <w:divBdr>
        <w:top w:val="none" w:sz="0" w:space="0" w:color="auto"/>
        <w:left w:val="none" w:sz="0" w:space="0" w:color="auto"/>
        <w:bottom w:val="none" w:sz="0" w:space="0" w:color="auto"/>
        <w:right w:val="none" w:sz="0" w:space="0" w:color="auto"/>
      </w:divBdr>
    </w:div>
    <w:div w:id="1392774752">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81331">
      <w:bodyDiv w:val="1"/>
      <w:marLeft w:val="0"/>
      <w:marRight w:val="0"/>
      <w:marTop w:val="0"/>
      <w:marBottom w:val="0"/>
      <w:divBdr>
        <w:top w:val="none" w:sz="0" w:space="0" w:color="auto"/>
        <w:left w:val="none" w:sz="0" w:space="0" w:color="auto"/>
        <w:bottom w:val="none" w:sz="0" w:space="0" w:color="auto"/>
        <w:right w:val="none" w:sz="0" w:space="0" w:color="auto"/>
      </w:divBdr>
    </w:div>
    <w:div w:id="1429040199">
      <w:bodyDiv w:val="1"/>
      <w:marLeft w:val="0"/>
      <w:marRight w:val="0"/>
      <w:marTop w:val="0"/>
      <w:marBottom w:val="0"/>
      <w:divBdr>
        <w:top w:val="none" w:sz="0" w:space="0" w:color="auto"/>
        <w:left w:val="none" w:sz="0" w:space="0" w:color="auto"/>
        <w:bottom w:val="none" w:sz="0" w:space="0" w:color="auto"/>
        <w:right w:val="none" w:sz="0" w:space="0" w:color="auto"/>
      </w:divBdr>
    </w:div>
    <w:div w:id="1449540863">
      <w:bodyDiv w:val="1"/>
      <w:marLeft w:val="0"/>
      <w:marRight w:val="0"/>
      <w:marTop w:val="0"/>
      <w:marBottom w:val="0"/>
      <w:divBdr>
        <w:top w:val="none" w:sz="0" w:space="0" w:color="auto"/>
        <w:left w:val="none" w:sz="0" w:space="0" w:color="auto"/>
        <w:bottom w:val="none" w:sz="0" w:space="0" w:color="auto"/>
        <w:right w:val="none" w:sz="0" w:space="0" w:color="auto"/>
      </w:divBdr>
    </w:div>
    <w:div w:id="1458648225">
      <w:bodyDiv w:val="1"/>
      <w:marLeft w:val="0"/>
      <w:marRight w:val="0"/>
      <w:marTop w:val="0"/>
      <w:marBottom w:val="0"/>
      <w:divBdr>
        <w:top w:val="none" w:sz="0" w:space="0" w:color="auto"/>
        <w:left w:val="none" w:sz="0" w:space="0" w:color="auto"/>
        <w:bottom w:val="none" w:sz="0" w:space="0" w:color="auto"/>
        <w:right w:val="none" w:sz="0" w:space="0" w:color="auto"/>
      </w:divBdr>
    </w:div>
    <w:div w:id="1512841138">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21893223">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11544928">
      <w:bodyDiv w:val="1"/>
      <w:marLeft w:val="0"/>
      <w:marRight w:val="0"/>
      <w:marTop w:val="0"/>
      <w:marBottom w:val="0"/>
      <w:divBdr>
        <w:top w:val="none" w:sz="0" w:space="0" w:color="auto"/>
        <w:left w:val="none" w:sz="0" w:space="0" w:color="auto"/>
        <w:bottom w:val="none" w:sz="0" w:space="0" w:color="auto"/>
        <w:right w:val="none" w:sz="0" w:space="0" w:color="auto"/>
      </w:divBdr>
    </w:div>
    <w:div w:id="1622615929">
      <w:bodyDiv w:val="1"/>
      <w:marLeft w:val="0"/>
      <w:marRight w:val="0"/>
      <w:marTop w:val="0"/>
      <w:marBottom w:val="0"/>
      <w:divBdr>
        <w:top w:val="none" w:sz="0" w:space="0" w:color="auto"/>
        <w:left w:val="none" w:sz="0" w:space="0" w:color="auto"/>
        <w:bottom w:val="none" w:sz="0" w:space="0" w:color="auto"/>
        <w:right w:val="none" w:sz="0" w:space="0" w:color="auto"/>
      </w:divBdr>
    </w:div>
    <w:div w:id="1640498881">
      <w:bodyDiv w:val="1"/>
      <w:marLeft w:val="0"/>
      <w:marRight w:val="0"/>
      <w:marTop w:val="0"/>
      <w:marBottom w:val="0"/>
      <w:divBdr>
        <w:top w:val="none" w:sz="0" w:space="0" w:color="auto"/>
        <w:left w:val="none" w:sz="0" w:space="0" w:color="auto"/>
        <w:bottom w:val="none" w:sz="0" w:space="0" w:color="auto"/>
        <w:right w:val="none" w:sz="0" w:space="0" w:color="auto"/>
      </w:divBdr>
    </w:div>
    <w:div w:id="1647008855">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10910067">
      <w:bodyDiv w:val="1"/>
      <w:marLeft w:val="0"/>
      <w:marRight w:val="0"/>
      <w:marTop w:val="0"/>
      <w:marBottom w:val="0"/>
      <w:divBdr>
        <w:top w:val="none" w:sz="0" w:space="0" w:color="auto"/>
        <w:left w:val="none" w:sz="0" w:space="0" w:color="auto"/>
        <w:bottom w:val="none" w:sz="0" w:space="0" w:color="auto"/>
        <w:right w:val="none" w:sz="0" w:space="0" w:color="auto"/>
      </w:divBdr>
    </w:div>
    <w:div w:id="1752465407">
      <w:bodyDiv w:val="1"/>
      <w:marLeft w:val="0"/>
      <w:marRight w:val="0"/>
      <w:marTop w:val="0"/>
      <w:marBottom w:val="0"/>
      <w:divBdr>
        <w:top w:val="none" w:sz="0" w:space="0" w:color="auto"/>
        <w:left w:val="none" w:sz="0" w:space="0" w:color="auto"/>
        <w:bottom w:val="none" w:sz="0" w:space="0" w:color="auto"/>
        <w:right w:val="none" w:sz="0" w:space="0" w:color="auto"/>
      </w:divBdr>
    </w:div>
    <w:div w:id="1754207749">
      <w:bodyDiv w:val="1"/>
      <w:marLeft w:val="0"/>
      <w:marRight w:val="0"/>
      <w:marTop w:val="0"/>
      <w:marBottom w:val="0"/>
      <w:divBdr>
        <w:top w:val="none" w:sz="0" w:space="0" w:color="auto"/>
        <w:left w:val="none" w:sz="0" w:space="0" w:color="auto"/>
        <w:bottom w:val="none" w:sz="0" w:space="0" w:color="auto"/>
        <w:right w:val="none" w:sz="0" w:space="0" w:color="auto"/>
      </w:divBdr>
    </w:div>
    <w:div w:id="1756585810">
      <w:bodyDiv w:val="1"/>
      <w:marLeft w:val="0"/>
      <w:marRight w:val="0"/>
      <w:marTop w:val="0"/>
      <w:marBottom w:val="0"/>
      <w:divBdr>
        <w:top w:val="none" w:sz="0" w:space="0" w:color="auto"/>
        <w:left w:val="none" w:sz="0" w:space="0" w:color="auto"/>
        <w:bottom w:val="none" w:sz="0" w:space="0" w:color="auto"/>
        <w:right w:val="none" w:sz="0" w:space="0" w:color="auto"/>
      </w:divBdr>
    </w:div>
    <w:div w:id="1760716482">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06197845">
      <w:bodyDiv w:val="1"/>
      <w:marLeft w:val="0"/>
      <w:marRight w:val="0"/>
      <w:marTop w:val="0"/>
      <w:marBottom w:val="0"/>
      <w:divBdr>
        <w:top w:val="none" w:sz="0" w:space="0" w:color="auto"/>
        <w:left w:val="none" w:sz="0" w:space="0" w:color="auto"/>
        <w:bottom w:val="none" w:sz="0" w:space="0" w:color="auto"/>
        <w:right w:val="none" w:sz="0" w:space="0" w:color="auto"/>
      </w:divBdr>
    </w:div>
    <w:div w:id="1807430148">
      <w:bodyDiv w:val="1"/>
      <w:marLeft w:val="0"/>
      <w:marRight w:val="0"/>
      <w:marTop w:val="0"/>
      <w:marBottom w:val="0"/>
      <w:divBdr>
        <w:top w:val="none" w:sz="0" w:space="0" w:color="auto"/>
        <w:left w:val="none" w:sz="0" w:space="0" w:color="auto"/>
        <w:bottom w:val="none" w:sz="0" w:space="0" w:color="auto"/>
        <w:right w:val="none" w:sz="0" w:space="0" w:color="auto"/>
      </w:divBdr>
    </w:div>
    <w:div w:id="1813595815">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827903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2545480">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47691094">
      <w:bodyDiv w:val="1"/>
      <w:marLeft w:val="0"/>
      <w:marRight w:val="0"/>
      <w:marTop w:val="0"/>
      <w:marBottom w:val="0"/>
      <w:divBdr>
        <w:top w:val="none" w:sz="0" w:space="0" w:color="auto"/>
        <w:left w:val="none" w:sz="0" w:space="0" w:color="auto"/>
        <w:bottom w:val="none" w:sz="0" w:space="0" w:color="auto"/>
        <w:right w:val="none" w:sz="0" w:space="0" w:color="auto"/>
      </w:divBdr>
    </w:div>
    <w:div w:id="1957828685">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715015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7772576">
      <w:bodyDiv w:val="1"/>
      <w:marLeft w:val="0"/>
      <w:marRight w:val="0"/>
      <w:marTop w:val="0"/>
      <w:marBottom w:val="0"/>
      <w:divBdr>
        <w:top w:val="none" w:sz="0" w:space="0" w:color="auto"/>
        <w:left w:val="none" w:sz="0" w:space="0" w:color="auto"/>
        <w:bottom w:val="none" w:sz="0" w:space="0" w:color="auto"/>
        <w:right w:val="none" w:sz="0" w:space="0" w:color="auto"/>
      </w:divBdr>
    </w:div>
    <w:div w:id="2059737792">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4668047">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 w:id="2138330818">
      <w:bodyDiv w:val="1"/>
      <w:marLeft w:val="0"/>
      <w:marRight w:val="0"/>
      <w:marTop w:val="0"/>
      <w:marBottom w:val="0"/>
      <w:divBdr>
        <w:top w:val="none" w:sz="0" w:space="0" w:color="auto"/>
        <w:left w:val="none" w:sz="0" w:space="0" w:color="auto"/>
        <w:bottom w:val="none" w:sz="0" w:space="0" w:color="auto"/>
        <w:right w:val="none" w:sz="0" w:space="0" w:color="auto"/>
      </w:divBdr>
    </w:div>
    <w:div w:id="2141460297">
      <w:bodyDiv w:val="1"/>
      <w:marLeft w:val="0"/>
      <w:marRight w:val="0"/>
      <w:marTop w:val="0"/>
      <w:marBottom w:val="0"/>
      <w:divBdr>
        <w:top w:val="none" w:sz="0" w:space="0" w:color="auto"/>
        <w:left w:val="none" w:sz="0" w:space="0" w:color="auto"/>
        <w:bottom w:val="none" w:sz="0" w:space="0" w:color="auto"/>
        <w:right w:val="none" w:sz="0" w:space="0" w:color="auto"/>
      </w:divBdr>
    </w:div>
    <w:div w:id="214238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7-de-4-de-novembro-de-2022"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igtap.datasus.gov.br/tabela-unificada/app/sec/procedimento/exibir/0202010031/04/20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igtap.datasus.gov.br/tabela-unificada/app/sec/procedimento/exibir/0202010040/04/2022"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igtap.datasus.gov.br/tabela-unificada/app/sec/procedimento/exibir/0202010023/04/2022"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decreto-lei/del5452.htm" TargetMode="External"/><Relationship Id="rId31" Type="http://schemas.openxmlformats.org/officeDocument/2006/relationships/hyperlink" Target="http://sigtap.datasus.gov.br/tabela-unificada/app/sec/procedimento/exibir/0202010040/04/2022"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igtap.datasus.gov.br/tabela-unificada/app/sec/procedimento/exibir/0202010023/04/2022" TargetMode="External"/><Relationship Id="rId30" Type="http://schemas.openxmlformats.org/officeDocument/2006/relationships/hyperlink" Target="http://sigtap.datasus.gov.br/tabela-unificada/app/sec/procedimento/exibir/0202010031/04/2022"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aude@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B925A-1D97-4A72-9BD8-571B0D2F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12617</Words>
  <Characters>68137</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3</cp:revision>
  <cp:lastPrinted>2025-05-19T17:14:00Z</cp:lastPrinted>
  <dcterms:created xsi:type="dcterms:W3CDTF">2025-05-15T14:34:00Z</dcterms:created>
  <dcterms:modified xsi:type="dcterms:W3CDTF">2025-05-19T17:14:00Z</dcterms:modified>
</cp:coreProperties>
</file>